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409C" w14:textId="77777777" w:rsidR="00641111" w:rsidRDefault="00000000">
      <w:pPr>
        <w:adjustRightInd w:val="0"/>
        <w:snapToGrid w:val="0"/>
        <w:spacing w:line="560" w:lineRule="exact"/>
        <w:rPr>
          <w:rFonts w:eastAsia="仿宋_GB2312"/>
          <w:bCs/>
          <w:sz w:val="32"/>
          <w:szCs w:val="32"/>
        </w:rPr>
      </w:pPr>
      <w:r>
        <w:rPr>
          <w:rFonts w:eastAsia="仿宋_GB2312"/>
          <w:bCs/>
          <w:sz w:val="32"/>
          <w:szCs w:val="32"/>
        </w:rPr>
        <w:t>附件</w:t>
      </w:r>
      <w:r>
        <w:rPr>
          <w:rFonts w:eastAsia="仿宋_GB2312" w:hint="eastAsia"/>
          <w:bCs/>
          <w:sz w:val="32"/>
          <w:szCs w:val="32"/>
        </w:rPr>
        <w:t>三</w:t>
      </w:r>
      <w:r>
        <w:rPr>
          <w:rFonts w:eastAsia="仿宋_GB2312"/>
          <w:bCs/>
          <w:sz w:val="32"/>
          <w:szCs w:val="32"/>
        </w:rPr>
        <w:t>：</w:t>
      </w:r>
    </w:p>
    <w:p w14:paraId="2CAAA047" w14:textId="77777777" w:rsidR="00641111" w:rsidRDefault="00641111">
      <w:pPr>
        <w:adjustRightInd w:val="0"/>
        <w:snapToGrid w:val="0"/>
        <w:spacing w:line="560" w:lineRule="exact"/>
        <w:rPr>
          <w:rFonts w:eastAsia="仿宋_GB2312"/>
          <w:bCs/>
          <w:sz w:val="32"/>
          <w:szCs w:val="32"/>
        </w:rPr>
      </w:pPr>
    </w:p>
    <w:p w14:paraId="28D38415" w14:textId="77777777" w:rsidR="00641111" w:rsidRPr="00BF0051" w:rsidRDefault="00000000">
      <w:pPr>
        <w:spacing w:line="640" w:lineRule="exact"/>
        <w:jc w:val="center"/>
        <w:rPr>
          <w:rFonts w:ascii="方正小标宋简体" w:eastAsia="方正小标宋简体" w:hAnsi="方正小标宋简体" w:cs="方正小标宋简体"/>
          <w:sz w:val="44"/>
          <w:szCs w:val="44"/>
          <w:lang w:bidi="ar"/>
        </w:rPr>
      </w:pPr>
      <w:r w:rsidRPr="00BF0051">
        <w:rPr>
          <w:rFonts w:ascii="方正小标宋简体" w:eastAsia="方正小标宋简体" w:hAnsi="方正小标宋简体" w:cs="方正小标宋简体" w:hint="eastAsia"/>
          <w:sz w:val="44"/>
          <w:szCs w:val="44"/>
          <w:lang w:bidi="ar"/>
        </w:rPr>
        <w:t>关于举办“青创北京”2024年 “挑战杯”首都大学生创业计划竞赛“揭榜挂帅”</w:t>
      </w:r>
    </w:p>
    <w:p w14:paraId="557EED9F" w14:textId="77777777" w:rsidR="00641111" w:rsidRPr="00BF0051" w:rsidRDefault="00000000">
      <w:pPr>
        <w:spacing w:line="640" w:lineRule="exact"/>
        <w:jc w:val="center"/>
        <w:rPr>
          <w:rFonts w:ascii="方正小标宋简体" w:eastAsia="方正小标宋简体" w:hAnsi="方正小标宋简体" w:cs="方正小标宋简体"/>
          <w:sz w:val="44"/>
          <w:szCs w:val="44"/>
          <w:lang w:bidi="ar"/>
        </w:rPr>
      </w:pPr>
      <w:r w:rsidRPr="00BF0051">
        <w:rPr>
          <w:rFonts w:ascii="方正小标宋简体" w:eastAsia="方正小标宋简体" w:hAnsi="方正小标宋简体" w:cs="方正小标宋简体" w:hint="eastAsia"/>
          <w:sz w:val="44"/>
          <w:szCs w:val="44"/>
          <w:lang w:bidi="ar"/>
        </w:rPr>
        <w:t>专项赛的通知</w:t>
      </w:r>
    </w:p>
    <w:p w14:paraId="016EDE5B" w14:textId="77777777" w:rsidR="00641111" w:rsidRDefault="00641111">
      <w:pPr>
        <w:adjustRightInd w:val="0"/>
        <w:snapToGrid w:val="0"/>
        <w:spacing w:line="560" w:lineRule="exact"/>
        <w:rPr>
          <w:rFonts w:eastAsia="仿宋_GB2312"/>
          <w:sz w:val="32"/>
          <w:szCs w:val="32"/>
        </w:rPr>
      </w:pPr>
    </w:p>
    <w:p w14:paraId="15550AA0" w14:textId="77777777" w:rsidR="00641111" w:rsidRDefault="00000000">
      <w:pPr>
        <w:adjustRightInd w:val="0"/>
        <w:snapToGrid w:val="0"/>
        <w:spacing w:line="560" w:lineRule="exact"/>
        <w:ind w:firstLine="570"/>
        <w:rPr>
          <w:rFonts w:eastAsia="仿宋_GB2312"/>
          <w:bCs/>
          <w:sz w:val="32"/>
          <w:szCs w:val="32"/>
        </w:rPr>
      </w:pPr>
      <w:r>
        <w:rPr>
          <w:rFonts w:eastAsia="仿宋_GB2312"/>
          <w:bCs/>
          <w:sz w:val="32"/>
          <w:szCs w:val="32"/>
        </w:rPr>
        <w:t>拟在</w:t>
      </w:r>
      <w:r>
        <w:rPr>
          <w:rFonts w:eastAsia="仿宋_GB2312" w:hint="eastAsia"/>
          <w:bCs/>
          <w:sz w:val="32"/>
          <w:szCs w:val="32"/>
        </w:rPr>
        <w:t>“青创北京”</w:t>
      </w:r>
      <w:r>
        <w:rPr>
          <w:rFonts w:eastAsia="仿宋_GB2312"/>
          <w:bCs/>
          <w:sz w:val="32"/>
          <w:szCs w:val="32"/>
        </w:rPr>
        <w:t>2024</w:t>
      </w:r>
      <w:r>
        <w:rPr>
          <w:rFonts w:eastAsia="仿宋_GB2312"/>
          <w:bCs/>
          <w:sz w:val="32"/>
          <w:szCs w:val="32"/>
        </w:rPr>
        <w:t>年</w:t>
      </w:r>
      <w:r>
        <w:rPr>
          <w:rFonts w:eastAsia="仿宋_GB2312" w:hint="eastAsia"/>
          <w:bCs/>
          <w:sz w:val="32"/>
          <w:szCs w:val="32"/>
        </w:rPr>
        <w:t>“</w:t>
      </w:r>
      <w:r>
        <w:rPr>
          <w:rFonts w:eastAsia="仿宋_GB2312"/>
          <w:bCs/>
          <w:sz w:val="32"/>
          <w:szCs w:val="32"/>
        </w:rPr>
        <w:t>挑战杯</w:t>
      </w:r>
      <w:r>
        <w:rPr>
          <w:rFonts w:eastAsia="仿宋_GB2312" w:hint="eastAsia"/>
          <w:bCs/>
          <w:sz w:val="32"/>
          <w:szCs w:val="32"/>
        </w:rPr>
        <w:t>”</w:t>
      </w:r>
      <w:r>
        <w:rPr>
          <w:rFonts w:eastAsia="仿宋_GB2312"/>
          <w:bCs/>
          <w:sz w:val="32"/>
          <w:szCs w:val="32"/>
        </w:rPr>
        <w:t>首都大学生创业计划竞赛主框架下引入</w:t>
      </w:r>
      <w:r>
        <w:rPr>
          <w:rFonts w:eastAsia="仿宋_GB2312" w:hint="eastAsia"/>
          <w:bCs/>
          <w:sz w:val="32"/>
          <w:szCs w:val="32"/>
        </w:rPr>
        <w:t>“揭榜挂帅”</w:t>
      </w:r>
      <w:r>
        <w:rPr>
          <w:rFonts w:eastAsia="仿宋_GB2312"/>
          <w:bCs/>
          <w:sz w:val="32"/>
          <w:szCs w:val="32"/>
        </w:rPr>
        <w:t>机制，举办</w:t>
      </w:r>
      <w:r>
        <w:rPr>
          <w:rFonts w:eastAsia="仿宋_GB2312" w:hint="eastAsia"/>
          <w:bCs/>
          <w:sz w:val="32"/>
          <w:szCs w:val="32"/>
        </w:rPr>
        <w:t>“</w:t>
      </w:r>
      <w:r>
        <w:rPr>
          <w:rFonts w:eastAsia="仿宋_GB2312"/>
          <w:bCs/>
          <w:sz w:val="32"/>
          <w:szCs w:val="32"/>
        </w:rPr>
        <w:t>青振京郊</w:t>
      </w:r>
      <w:r>
        <w:rPr>
          <w:rFonts w:eastAsia="仿宋_GB2312" w:hint="eastAsia"/>
          <w:bCs/>
          <w:sz w:val="32"/>
          <w:szCs w:val="32"/>
        </w:rPr>
        <w:t>”</w:t>
      </w:r>
      <w:r>
        <w:rPr>
          <w:rFonts w:eastAsia="仿宋_GB2312"/>
          <w:bCs/>
          <w:sz w:val="32"/>
          <w:szCs w:val="32"/>
        </w:rPr>
        <w:t>乡村振兴专项赛、</w:t>
      </w:r>
      <w:r>
        <w:rPr>
          <w:rFonts w:eastAsia="仿宋_GB2312" w:hint="eastAsia"/>
          <w:bCs/>
          <w:sz w:val="32"/>
          <w:szCs w:val="32"/>
        </w:rPr>
        <w:t>“</w:t>
      </w:r>
      <w:r>
        <w:rPr>
          <w:rFonts w:eastAsia="仿宋_GB2312"/>
          <w:bCs/>
          <w:sz w:val="32"/>
          <w:szCs w:val="32"/>
        </w:rPr>
        <w:t>青协发展</w:t>
      </w:r>
      <w:r>
        <w:rPr>
          <w:rFonts w:eastAsia="仿宋_GB2312" w:hint="eastAsia"/>
          <w:bCs/>
          <w:sz w:val="32"/>
          <w:szCs w:val="32"/>
        </w:rPr>
        <w:t>”</w:t>
      </w:r>
      <w:r>
        <w:rPr>
          <w:rFonts w:eastAsia="仿宋_GB2312"/>
          <w:bCs/>
          <w:sz w:val="32"/>
          <w:szCs w:val="32"/>
        </w:rPr>
        <w:t>京津冀区域协同发展专项赛、</w:t>
      </w:r>
      <w:r>
        <w:rPr>
          <w:rFonts w:eastAsia="仿宋_GB2312" w:hint="eastAsia"/>
          <w:bCs/>
          <w:sz w:val="32"/>
          <w:szCs w:val="32"/>
        </w:rPr>
        <w:t>“</w:t>
      </w:r>
      <w:r>
        <w:rPr>
          <w:rFonts w:eastAsia="仿宋_GB2312"/>
          <w:bCs/>
          <w:sz w:val="32"/>
          <w:szCs w:val="32"/>
        </w:rPr>
        <w:t>青智未来</w:t>
      </w:r>
      <w:r>
        <w:rPr>
          <w:rFonts w:eastAsia="仿宋_GB2312" w:hint="eastAsia"/>
          <w:bCs/>
          <w:sz w:val="32"/>
          <w:szCs w:val="32"/>
        </w:rPr>
        <w:t>”</w:t>
      </w:r>
      <w:r>
        <w:rPr>
          <w:rFonts w:eastAsia="仿宋_GB2312"/>
          <w:bCs/>
          <w:sz w:val="32"/>
          <w:szCs w:val="32"/>
        </w:rPr>
        <w:t>新质生产力专项赛、</w:t>
      </w:r>
      <w:r>
        <w:rPr>
          <w:rFonts w:eastAsia="仿宋_GB2312" w:hint="eastAsia"/>
          <w:bCs/>
          <w:sz w:val="32"/>
          <w:szCs w:val="32"/>
        </w:rPr>
        <w:t>“</w:t>
      </w:r>
      <w:r>
        <w:rPr>
          <w:rFonts w:eastAsia="仿宋_GB2312"/>
          <w:bCs/>
          <w:sz w:val="32"/>
          <w:szCs w:val="32"/>
        </w:rPr>
        <w:t>青绘京彩</w:t>
      </w:r>
      <w:r>
        <w:rPr>
          <w:rFonts w:eastAsia="仿宋_GB2312" w:hint="eastAsia"/>
          <w:bCs/>
          <w:sz w:val="32"/>
          <w:szCs w:val="32"/>
        </w:rPr>
        <w:t>”</w:t>
      </w:r>
      <w:r>
        <w:rPr>
          <w:rFonts w:eastAsia="仿宋_GB2312"/>
          <w:bCs/>
          <w:sz w:val="32"/>
          <w:szCs w:val="32"/>
        </w:rPr>
        <w:t>文旅创意专项赛，现将有关事宜通知如下。</w:t>
      </w:r>
    </w:p>
    <w:p w14:paraId="7A854D20" w14:textId="77777777" w:rsidR="00641111" w:rsidRDefault="00000000">
      <w:pPr>
        <w:adjustRightInd w:val="0"/>
        <w:snapToGrid w:val="0"/>
        <w:spacing w:line="560" w:lineRule="exact"/>
        <w:ind w:firstLine="570"/>
        <w:rPr>
          <w:rFonts w:eastAsia="黑体"/>
          <w:sz w:val="32"/>
          <w:szCs w:val="32"/>
        </w:rPr>
      </w:pPr>
      <w:r>
        <w:rPr>
          <w:rFonts w:eastAsia="黑体"/>
          <w:sz w:val="32"/>
          <w:szCs w:val="32"/>
        </w:rPr>
        <w:t>一、办赛理念</w:t>
      </w:r>
    </w:p>
    <w:p w14:paraId="66ECC862" w14:textId="77777777" w:rsidR="00641111" w:rsidRDefault="00000000">
      <w:pPr>
        <w:adjustRightInd w:val="0"/>
        <w:snapToGrid w:val="0"/>
        <w:spacing w:line="560" w:lineRule="exact"/>
        <w:ind w:firstLineChars="200" w:firstLine="640"/>
        <w:rPr>
          <w:rFonts w:eastAsia="仿宋_GB2312"/>
          <w:sz w:val="32"/>
          <w:szCs w:val="32"/>
        </w:rPr>
      </w:pPr>
      <w:r>
        <w:rPr>
          <w:rFonts w:eastAsia="仿宋_GB2312"/>
          <w:sz w:val="32"/>
          <w:szCs w:val="32"/>
        </w:rPr>
        <w:t>本届竞赛采取</w:t>
      </w:r>
      <w:r>
        <w:rPr>
          <w:rFonts w:eastAsia="仿宋_GB2312" w:hint="eastAsia"/>
          <w:sz w:val="32"/>
          <w:szCs w:val="32"/>
        </w:rPr>
        <w:t>“</w:t>
      </w:r>
      <w:r>
        <w:rPr>
          <w:rFonts w:eastAsia="仿宋_GB2312"/>
          <w:sz w:val="32"/>
          <w:szCs w:val="32"/>
        </w:rPr>
        <w:t>政企发榜、竞争揭榜、开榜签约</w:t>
      </w:r>
      <w:r>
        <w:rPr>
          <w:rFonts w:eastAsia="仿宋_GB2312" w:hint="eastAsia"/>
          <w:sz w:val="32"/>
          <w:szCs w:val="32"/>
        </w:rPr>
        <w:t>”</w:t>
      </w:r>
      <w:r>
        <w:rPr>
          <w:rFonts w:eastAsia="仿宋_GB2312"/>
          <w:sz w:val="32"/>
          <w:szCs w:val="32"/>
        </w:rPr>
        <w:t>的方式，面向各级政府、企事业单位、行业协会等公开征集榜单，在最大范围内征集和优选学生创业团队，由团队根据榜单要求与出题单位具体情况，提出具有可行性的创业计划方案，从而为</w:t>
      </w:r>
      <w:r>
        <w:rPr>
          <w:rFonts w:eastAsia="仿宋_GB2312" w:hint="eastAsia"/>
          <w:sz w:val="32"/>
          <w:szCs w:val="32"/>
        </w:rPr>
        <w:t>“</w:t>
      </w:r>
      <w:r>
        <w:rPr>
          <w:rFonts w:eastAsia="仿宋_GB2312"/>
          <w:sz w:val="32"/>
          <w:szCs w:val="32"/>
        </w:rPr>
        <w:t>出榜者</w:t>
      </w:r>
      <w:r>
        <w:rPr>
          <w:rFonts w:eastAsia="仿宋_GB2312" w:hint="eastAsia"/>
          <w:sz w:val="32"/>
          <w:szCs w:val="32"/>
        </w:rPr>
        <w:t>”</w:t>
      </w:r>
      <w:r>
        <w:rPr>
          <w:rFonts w:eastAsia="仿宋_GB2312"/>
          <w:sz w:val="32"/>
          <w:szCs w:val="32"/>
        </w:rPr>
        <w:t>与</w:t>
      </w:r>
      <w:r>
        <w:rPr>
          <w:rFonts w:eastAsia="仿宋_GB2312" w:hint="eastAsia"/>
          <w:sz w:val="32"/>
          <w:szCs w:val="32"/>
        </w:rPr>
        <w:t>“</w:t>
      </w:r>
      <w:r>
        <w:rPr>
          <w:rFonts w:eastAsia="仿宋_GB2312"/>
          <w:sz w:val="32"/>
          <w:szCs w:val="32"/>
        </w:rPr>
        <w:t>揭榜者</w:t>
      </w:r>
      <w:r>
        <w:rPr>
          <w:rFonts w:eastAsia="仿宋_GB2312" w:hint="eastAsia"/>
          <w:sz w:val="32"/>
          <w:szCs w:val="32"/>
        </w:rPr>
        <w:t>”</w:t>
      </w:r>
      <w:r>
        <w:rPr>
          <w:rFonts w:eastAsia="仿宋_GB2312"/>
          <w:sz w:val="32"/>
          <w:szCs w:val="32"/>
        </w:rPr>
        <w:t>搭建沟通交流、双向选择的平台，架构起政企校产学研深度融合的桥梁。</w:t>
      </w:r>
    </w:p>
    <w:p w14:paraId="24D054A9" w14:textId="77777777" w:rsidR="00641111" w:rsidRDefault="00000000">
      <w:pPr>
        <w:adjustRightInd w:val="0"/>
        <w:snapToGrid w:val="0"/>
        <w:spacing w:line="560" w:lineRule="exact"/>
        <w:ind w:firstLine="570"/>
        <w:rPr>
          <w:rFonts w:eastAsia="黑体"/>
          <w:sz w:val="32"/>
          <w:szCs w:val="32"/>
        </w:rPr>
      </w:pPr>
      <w:r>
        <w:rPr>
          <w:rFonts w:eastAsia="黑体"/>
          <w:sz w:val="32"/>
          <w:szCs w:val="32"/>
        </w:rPr>
        <w:t>二、赛事内容</w:t>
      </w:r>
    </w:p>
    <w:p w14:paraId="674C90F0" w14:textId="77777777" w:rsidR="00641111" w:rsidRDefault="00000000">
      <w:pPr>
        <w:adjustRightInd w:val="0"/>
        <w:snapToGrid w:val="0"/>
        <w:spacing w:line="560" w:lineRule="exact"/>
        <w:ind w:firstLineChars="200" w:firstLine="643"/>
        <w:rPr>
          <w:rFonts w:eastAsia="仿宋_GB2312"/>
          <w:sz w:val="32"/>
          <w:szCs w:val="32"/>
        </w:rPr>
      </w:pPr>
      <w:r>
        <w:rPr>
          <w:rFonts w:eastAsia="仿宋_GB2312"/>
          <w:b/>
          <w:bCs/>
          <w:sz w:val="32"/>
          <w:szCs w:val="32"/>
        </w:rPr>
        <w:t>（</w:t>
      </w:r>
      <w:r>
        <w:rPr>
          <w:rFonts w:eastAsia="仿宋_GB2312"/>
          <w:b/>
          <w:bCs/>
          <w:sz w:val="32"/>
          <w:szCs w:val="32"/>
        </w:rPr>
        <w:t>1</w:t>
      </w:r>
      <w:r>
        <w:rPr>
          <w:rFonts w:eastAsia="仿宋_GB2312"/>
          <w:b/>
          <w:bCs/>
          <w:sz w:val="32"/>
          <w:szCs w:val="32"/>
        </w:rPr>
        <w:t>）</w:t>
      </w:r>
      <w:r>
        <w:rPr>
          <w:rFonts w:eastAsia="仿宋_GB2312" w:hint="eastAsia"/>
          <w:b/>
          <w:bCs/>
          <w:sz w:val="32"/>
          <w:szCs w:val="32"/>
        </w:rPr>
        <w:t>“</w:t>
      </w:r>
      <w:r>
        <w:rPr>
          <w:rFonts w:eastAsia="仿宋_GB2312"/>
          <w:b/>
          <w:bCs/>
          <w:sz w:val="32"/>
          <w:szCs w:val="32"/>
        </w:rPr>
        <w:t>青振京郊</w:t>
      </w:r>
      <w:r>
        <w:rPr>
          <w:rFonts w:eastAsia="仿宋_GB2312" w:hint="eastAsia"/>
          <w:b/>
          <w:bCs/>
          <w:sz w:val="32"/>
          <w:szCs w:val="32"/>
        </w:rPr>
        <w:t>”</w:t>
      </w:r>
      <w:r>
        <w:rPr>
          <w:rFonts w:eastAsia="仿宋_GB2312"/>
          <w:b/>
          <w:bCs/>
          <w:sz w:val="32"/>
          <w:szCs w:val="32"/>
        </w:rPr>
        <w:t>乡村振兴专项赛：为解决北京</w:t>
      </w:r>
      <w:r>
        <w:rPr>
          <w:rFonts w:eastAsia="仿宋_GB2312"/>
          <w:b/>
          <w:bCs/>
          <w:sz w:val="32"/>
          <w:szCs w:val="32"/>
        </w:rPr>
        <w:t>“</w:t>
      </w:r>
      <w:r>
        <w:rPr>
          <w:rFonts w:eastAsia="仿宋_GB2312"/>
          <w:b/>
          <w:bCs/>
          <w:sz w:val="32"/>
          <w:szCs w:val="32"/>
        </w:rPr>
        <w:t>三农</w:t>
      </w:r>
      <w:r>
        <w:rPr>
          <w:rFonts w:eastAsia="仿宋_GB2312"/>
          <w:b/>
          <w:bCs/>
          <w:sz w:val="32"/>
          <w:szCs w:val="32"/>
        </w:rPr>
        <w:t>”</w:t>
      </w:r>
      <w:r>
        <w:rPr>
          <w:rFonts w:eastAsia="仿宋_GB2312"/>
          <w:b/>
          <w:bCs/>
          <w:sz w:val="32"/>
          <w:szCs w:val="32"/>
        </w:rPr>
        <w:t>发展的实际问题</w:t>
      </w:r>
      <w:r>
        <w:rPr>
          <w:rFonts w:eastAsia="仿宋_GB2312" w:hint="eastAsia"/>
          <w:b/>
          <w:bCs/>
          <w:sz w:val="32"/>
          <w:szCs w:val="32"/>
        </w:rPr>
        <w:t>，</w:t>
      </w:r>
      <w:r>
        <w:rPr>
          <w:rFonts w:eastAsia="仿宋_GB2312"/>
          <w:sz w:val="32"/>
          <w:szCs w:val="32"/>
        </w:rPr>
        <w:t>落实市委</w:t>
      </w:r>
      <w:r>
        <w:rPr>
          <w:rFonts w:eastAsia="仿宋_GB2312" w:hint="eastAsia"/>
          <w:sz w:val="32"/>
          <w:szCs w:val="32"/>
        </w:rPr>
        <w:t>“</w:t>
      </w:r>
      <w:r>
        <w:rPr>
          <w:rFonts w:eastAsia="仿宋_GB2312"/>
          <w:sz w:val="32"/>
          <w:szCs w:val="32"/>
        </w:rPr>
        <w:t>百村示范、千村振兴</w:t>
      </w:r>
      <w:r>
        <w:rPr>
          <w:rFonts w:eastAsia="仿宋_GB2312" w:hint="eastAsia"/>
          <w:sz w:val="32"/>
          <w:szCs w:val="32"/>
        </w:rPr>
        <w:t>”</w:t>
      </w:r>
      <w:r>
        <w:rPr>
          <w:rFonts w:eastAsia="仿宋_GB2312"/>
          <w:sz w:val="32"/>
          <w:szCs w:val="32"/>
        </w:rPr>
        <w:t>工程部署，聚焦城乡统筹、融合发展，结合科技强农、绿色发展。</w:t>
      </w:r>
    </w:p>
    <w:p w14:paraId="7F613434" w14:textId="77777777" w:rsidR="00641111" w:rsidRDefault="00000000">
      <w:pPr>
        <w:adjustRightInd w:val="0"/>
        <w:snapToGrid w:val="0"/>
        <w:spacing w:line="560" w:lineRule="exact"/>
        <w:ind w:firstLineChars="200" w:firstLine="643"/>
        <w:rPr>
          <w:rFonts w:eastAsia="仿宋_GB2312"/>
          <w:sz w:val="32"/>
          <w:szCs w:val="32"/>
        </w:rPr>
      </w:pPr>
      <w:r>
        <w:rPr>
          <w:rFonts w:eastAsia="仿宋_GB2312"/>
          <w:b/>
          <w:bCs/>
          <w:sz w:val="32"/>
          <w:szCs w:val="32"/>
        </w:rPr>
        <w:t>（</w:t>
      </w:r>
      <w:r>
        <w:rPr>
          <w:rFonts w:eastAsia="仿宋_GB2312"/>
          <w:b/>
          <w:bCs/>
          <w:sz w:val="32"/>
          <w:szCs w:val="32"/>
        </w:rPr>
        <w:t>2</w:t>
      </w:r>
      <w:r>
        <w:rPr>
          <w:rFonts w:eastAsia="仿宋_GB2312"/>
          <w:b/>
          <w:bCs/>
          <w:sz w:val="32"/>
          <w:szCs w:val="32"/>
        </w:rPr>
        <w:t>）</w:t>
      </w:r>
      <w:r>
        <w:rPr>
          <w:rFonts w:eastAsia="仿宋_GB2312" w:hint="eastAsia"/>
          <w:b/>
          <w:bCs/>
          <w:sz w:val="32"/>
          <w:szCs w:val="32"/>
        </w:rPr>
        <w:t>“</w:t>
      </w:r>
      <w:r>
        <w:rPr>
          <w:rFonts w:eastAsia="仿宋_GB2312"/>
          <w:b/>
          <w:bCs/>
          <w:sz w:val="32"/>
          <w:szCs w:val="32"/>
        </w:rPr>
        <w:t>青协发展</w:t>
      </w:r>
      <w:r>
        <w:rPr>
          <w:rFonts w:eastAsia="仿宋_GB2312" w:hint="eastAsia"/>
          <w:b/>
          <w:bCs/>
          <w:sz w:val="32"/>
          <w:szCs w:val="32"/>
        </w:rPr>
        <w:t>”</w:t>
      </w:r>
      <w:r>
        <w:rPr>
          <w:rFonts w:eastAsia="仿宋_GB2312"/>
          <w:b/>
          <w:bCs/>
          <w:sz w:val="32"/>
          <w:szCs w:val="32"/>
        </w:rPr>
        <w:t>京津冀区域协同发展专项赛：</w:t>
      </w:r>
      <w:r>
        <w:rPr>
          <w:rFonts w:eastAsia="仿宋_GB2312"/>
          <w:sz w:val="32"/>
          <w:szCs w:val="32"/>
        </w:rPr>
        <w:t>围绕京津冀智慧城市治理、一体化交通网络、生态环境建设、产业</w:t>
      </w:r>
      <w:r>
        <w:rPr>
          <w:rFonts w:eastAsia="仿宋_GB2312"/>
          <w:sz w:val="32"/>
          <w:szCs w:val="32"/>
        </w:rPr>
        <w:lastRenderedPageBreak/>
        <w:t>协同发展等重点领域，结合疏解北京非首都功能、推动基本公共服务共建共享等主题。</w:t>
      </w:r>
    </w:p>
    <w:p w14:paraId="4F1CBA1B" w14:textId="77777777" w:rsidR="00641111" w:rsidRDefault="00000000">
      <w:pPr>
        <w:adjustRightInd w:val="0"/>
        <w:snapToGrid w:val="0"/>
        <w:spacing w:line="560" w:lineRule="exact"/>
        <w:ind w:firstLineChars="200" w:firstLine="643"/>
        <w:rPr>
          <w:rFonts w:eastAsia="仿宋_GB2312"/>
          <w:sz w:val="32"/>
          <w:szCs w:val="32"/>
        </w:rPr>
      </w:pPr>
      <w:r>
        <w:rPr>
          <w:rFonts w:eastAsia="仿宋_GB2312"/>
          <w:b/>
          <w:bCs/>
          <w:sz w:val="32"/>
          <w:szCs w:val="32"/>
        </w:rPr>
        <w:t>（</w:t>
      </w:r>
      <w:r>
        <w:rPr>
          <w:rFonts w:eastAsia="仿宋_GB2312"/>
          <w:b/>
          <w:bCs/>
          <w:sz w:val="32"/>
          <w:szCs w:val="32"/>
        </w:rPr>
        <w:t>3</w:t>
      </w:r>
      <w:r>
        <w:rPr>
          <w:rFonts w:eastAsia="仿宋_GB2312"/>
          <w:b/>
          <w:bCs/>
          <w:sz w:val="32"/>
          <w:szCs w:val="32"/>
        </w:rPr>
        <w:t>）</w:t>
      </w:r>
      <w:r>
        <w:rPr>
          <w:rFonts w:eastAsia="仿宋_GB2312" w:hint="eastAsia"/>
          <w:b/>
          <w:bCs/>
          <w:sz w:val="32"/>
          <w:szCs w:val="32"/>
        </w:rPr>
        <w:t>“</w:t>
      </w:r>
      <w:r>
        <w:rPr>
          <w:rFonts w:eastAsia="仿宋_GB2312"/>
          <w:b/>
          <w:bCs/>
          <w:sz w:val="32"/>
          <w:szCs w:val="32"/>
        </w:rPr>
        <w:t>青智未来</w:t>
      </w:r>
      <w:r>
        <w:rPr>
          <w:rFonts w:eastAsia="仿宋_GB2312" w:hint="eastAsia"/>
          <w:b/>
          <w:bCs/>
          <w:sz w:val="32"/>
          <w:szCs w:val="32"/>
        </w:rPr>
        <w:t>”</w:t>
      </w:r>
      <w:r>
        <w:rPr>
          <w:rFonts w:eastAsia="仿宋_GB2312"/>
          <w:b/>
          <w:bCs/>
          <w:sz w:val="32"/>
          <w:szCs w:val="32"/>
        </w:rPr>
        <w:t>新质生产力专项赛：</w:t>
      </w:r>
      <w:r>
        <w:rPr>
          <w:rFonts w:eastAsia="仿宋_GB2312"/>
          <w:sz w:val="32"/>
          <w:szCs w:val="32"/>
        </w:rPr>
        <w:t>围绕新能源、新材料、先进制造、人工智能等战略性新兴产业，面向我国经济高质量发展、民生改善等重点领域的迫切需要，聚焦解决</w:t>
      </w:r>
      <w:r>
        <w:rPr>
          <w:rFonts w:eastAsia="仿宋_GB2312" w:hint="eastAsia"/>
          <w:sz w:val="32"/>
          <w:szCs w:val="32"/>
        </w:rPr>
        <w:t>“</w:t>
      </w:r>
      <w:r>
        <w:rPr>
          <w:rFonts w:eastAsia="仿宋_GB2312"/>
          <w:sz w:val="32"/>
          <w:szCs w:val="32"/>
        </w:rPr>
        <w:t>卡脖子</w:t>
      </w:r>
      <w:r>
        <w:rPr>
          <w:rFonts w:eastAsia="仿宋_GB2312" w:hint="eastAsia"/>
          <w:sz w:val="32"/>
          <w:szCs w:val="32"/>
        </w:rPr>
        <w:t>”</w:t>
      </w:r>
      <w:r>
        <w:rPr>
          <w:rFonts w:eastAsia="仿宋_GB2312"/>
          <w:sz w:val="32"/>
          <w:szCs w:val="32"/>
        </w:rPr>
        <w:t>技术难题和推动</w:t>
      </w:r>
      <w:r>
        <w:rPr>
          <w:rFonts w:eastAsia="仿宋_GB2312" w:hint="eastAsia"/>
          <w:sz w:val="32"/>
          <w:szCs w:val="32"/>
        </w:rPr>
        <w:t>“</w:t>
      </w:r>
      <w:r>
        <w:rPr>
          <w:rFonts w:eastAsia="仿宋_GB2312"/>
          <w:sz w:val="32"/>
          <w:szCs w:val="32"/>
        </w:rPr>
        <w:t>高精尖</w:t>
      </w:r>
      <w:r>
        <w:rPr>
          <w:rFonts w:eastAsia="仿宋_GB2312" w:hint="eastAsia"/>
          <w:sz w:val="32"/>
          <w:szCs w:val="32"/>
        </w:rPr>
        <w:t>”</w:t>
      </w:r>
      <w:r>
        <w:rPr>
          <w:rFonts w:eastAsia="仿宋_GB2312"/>
          <w:sz w:val="32"/>
          <w:szCs w:val="32"/>
        </w:rPr>
        <w:t>产业发展。</w:t>
      </w:r>
    </w:p>
    <w:p w14:paraId="1C1C8A88" w14:textId="77777777" w:rsidR="00641111" w:rsidRDefault="00000000">
      <w:pPr>
        <w:adjustRightInd w:val="0"/>
        <w:snapToGrid w:val="0"/>
        <w:spacing w:line="560" w:lineRule="exact"/>
        <w:ind w:firstLineChars="200" w:firstLine="643"/>
        <w:rPr>
          <w:rFonts w:eastAsia="仿宋_GB2312"/>
          <w:sz w:val="32"/>
          <w:szCs w:val="32"/>
        </w:rPr>
      </w:pPr>
      <w:r>
        <w:rPr>
          <w:rFonts w:eastAsia="仿宋_GB2312"/>
          <w:b/>
          <w:bCs/>
          <w:sz w:val="32"/>
          <w:szCs w:val="32"/>
        </w:rPr>
        <w:t>（</w:t>
      </w:r>
      <w:r>
        <w:rPr>
          <w:rFonts w:eastAsia="仿宋_GB2312"/>
          <w:b/>
          <w:bCs/>
          <w:sz w:val="32"/>
          <w:szCs w:val="32"/>
        </w:rPr>
        <w:t>4</w:t>
      </w:r>
      <w:r>
        <w:rPr>
          <w:rFonts w:eastAsia="仿宋_GB2312"/>
          <w:b/>
          <w:bCs/>
          <w:sz w:val="32"/>
          <w:szCs w:val="32"/>
        </w:rPr>
        <w:t>）</w:t>
      </w:r>
      <w:r>
        <w:rPr>
          <w:rFonts w:eastAsia="仿宋_GB2312" w:hint="eastAsia"/>
          <w:b/>
          <w:bCs/>
          <w:sz w:val="32"/>
          <w:szCs w:val="32"/>
        </w:rPr>
        <w:t>“</w:t>
      </w:r>
      <w:r>
        <w:rPr>
          <w:rFonts w:eastAsia="仿宋_GB2312"/>
          <w:b/>
          <w:bCs/>
          <w:sz w:val="32"/>
          <w:szCs w:val="32"/>
        </w:rPr>
        <w:t>青绘京彩</w:t>
      </w:r>
      <w:r>
        <w:rPr>
          <w:rFonts w:eastAsia="仿宋_GB2312" w:hint="eastAsia"/>
          <w:b/>
          <w:bCs/>
          <w:sz w:val="32"/>
          <w:szCs w:val="32"/>
        </w:rPr>
        <w:t>”</w:t>
      </w:r>
      <w:r>
        <w:rPr>
          <w:rFonts w:eastAsia="仿宋_GB2312"/>
          <w:b/>
          <w:bCs/>
          <w:sz w:val="32"/>
          <w:szCs w:val="32"/>
        </w:rPr>
        <w:t>文旅创意专项赛：</w:t>
      </w:r>
      <w:r>
        <w:rPr>
          <w:rFonts w:eastAsia="仿宋_GB2312"/>
          <w:sz w:val="32"/>
          <w:szCs w:val="32"/>
        </w:rPr>
        <w:t>立足激发文化与旅游产业创新创造活力</w:t>
      </w:r>
      <w:r>
        <w:rPr>
          <w:rFonts w:eastAsia="仿宋_GB2312" w:hint="eastAsia"/>
          <w:sz w:val="32"/>
          <w:szCs w:val="32"/>
        </w:rPr>
        <w:t>、</w:t>
      </w:r>
      <w:r>
        <w:rPr>
          <w:rFonts w:eastAsia="仿宋_GB2312"/>
          <w:sz w:val="32"/>
          <w:szCs w:val="32"/>
        </w:rPr>
        <w:t>推进文化自信自强</w:t>
      </w:r>
      <w:r>
        <w:rPr>
          <w:rFonts w:eastAsia="仿宋_GB2312" w:hint="eastAsia"/>
          <w:sz w:val="32"/>
          <w:szCs w:val="32"/>
        </w:rPr>
        <w:t>的目的</w:t>
      </w:r>
      <w:r>
        <w:rPr>
          <w:rFonts w:eastAsia="仿宋_GB2312"/>
          <w:sz w:val="32"/>
          <w:szCs w:val="32"/>
        </w:rPr>
        <w:t>，鼓励</w:t>
      </w:r>
      <w:r>
        <w:rPr>
          <w:rFonts w:eastAsia="仿宋_GB2312" w:hint="eastAsia"/>
          <w:sz w:val="32"/>
          <w:szCs w:val="32"/>
        </w:rPr>
        <w:t>学生</w:t>
      </w:r>
      <w:r>
        <w:rPr>
          <w:rFonts w:eastAsia="仿宋_GB2312"/>
          <w:sz w:val="32"/>
          <w:szCs w:val="32"/>
        </w:rPr>
        <w:t>根据发榜单位提出的需求，深入挖掘文化、旅游资源</w:t>
      </w:r>
      <w:r>
        <w:rPr>
          <w:rFonts w:eastAsia="仿宋_GB2312" w:hint="eastAsia"/>
          <w:sz w:val="32"/>
          <w:szCs w:val="32"/>
        </w:rPr>
        <w:t>的</w:t>
      </w:r>
      <w:r>
        <w:rPr>
          <w:rFonts w:eastAsia="仿宋_GB2312"/>
          <w:sz w:val="32"/>
          <w:szCs w:val="32"/>
        </w:rPr>
        <w:t>价值，运用现代设计理念和科技手段，设计开发文化创意类产品或针对旅游产业发展提出具有可行性的创业计划方案。</w:t>
      </w:r>
    </w:p>
    <w:p w14:paraId="0DFB4C64" w14:textId="77777777" w:rsidR="00641111" w:rsidRDefault="00000000">
      <w:pPr>
        <w:adjustRightInd w:val="0"/>
        <w:snapToGrid w:val="0"/>
        <w:spacing w:line="560" w:lineRule="exact"/>
        <w:ind w:firstLine="570"/>
        <w:rPr>
          <w:rFonts w:eastAsia="黑体"/>
          <w:sz w:val="32"/>
          <w:szCs w:val="32"/>
        </w:rPr>
      </w:pPr>
      <w:r>
        <w:rPr>
          <w:rFonts w:eastAsia="黑体"/>
          <w:sz w:val="32"/>
          <w:szCs w:val="32"/>
        </w:rPr>
        <w:t>三、参赛对象</w:t>
      </w:r>
    </w:p>
    <w:p w14:paraId="7CAE48A7" w14:textId="77777777" w:rsidR="00641111" w:rsidRDefault="00000000">
      <w:pPr>
        <w:adjustRightInd w:val="0"/>
        <w:snapToGrid w:val="0"/>
        <w:spacing w:line="560" w:lineRule="exact"/>
        <w:ind w:firstLineChars="200" w:firstLine="643"/>
        <w:rPr>
          <w:rFonts w:eastAsia="仿宋_GB2312"/>
          <w:bCs/>
          <w:sz w:val="32"/>
          <w:szCs w:val="32"/>
        </w:rPr>
      </w:pPr>
      <w:r>
        <w:rPr>
          <w:rFonts w:eastAsia="仿宋_GB2312"/>
          <w:b/>
          <w:sz w:val="32"/>
          <w:szCs w:val="32"/>
        </w:rPr>
        <w:t>普通高校学生：</w:t>
      </w:r>
      <w:r>
        <w:rPr>
          <w:rFonts w:eastAsia="仿宋_GB2312"/>
          <w:bCs/>
          <w:sz w:val="32"/>
          <w:szCs w:val="32"/>
        </w:rPr>
        <w:t>2024</w:t>
      </w:r>
      <w:r>
        <w:rPr>
          <w:rFonts w:eastAsia="仿宋_GB2312"/>
          <w:bCs/>
          <w:sz w:val="32"/>
          <w:szCs w:val="32"/>
        </w:rPr>
        <w:t>年</w:t>
      </w:r>
      <w:r>
        <w:rPr>
          <w:rFonts w:eastAsia="仿宋_GB2312"/>
          <w:bCs/>
          <w:sz w:val="32"/>
          <w:szCs w:val="32"/>
        </w:rPr>
        <w:t>6</w:t>
      </w:r>
      <w:r>
        <w:rPr>
          <w:rFonts w:eastAsia="仿宋_GB2312"/>
          <w:bCs/>
          <w:sz w:val="32"/>
          <w:szCs w:val="32"/>
        </w:rPr>
        <w:t>月</w:t>
      </w:r>
      <w:r>
        <w:rPr>
          <w:rFonts w:eastAsia="仿宋_GB2312"/>
          <w:bCs/>
          <w:sz w:val="32"/>
          <w:szCs w:val="32"/>
        </w:rPr>
        <w:t>1</w:t>
      </w:r>
      <w:r>
        <w:rPr>
          <w:rFonts w:eastAsia="仿宋_GB2312"/>
          <w:bCs/>
          <w:sz w:val="32"/>
          <w:szCs w:val="32"/>
        </w:rPr>
        <w:t>日以前正式注册的全日制</w:t>
      </w:r>
      <w:r>
        <w:rPr>
          <w:rFonts w:eastAsia="仿宋_GB2312" w:hint="eastAsia"/>
          <w:bCs/>
          <w:sz w:val="32"/>
          <w:szCs w:val="32"/>
        </w:rPr>
        <w:t>非成人教育的</w:t>
      </w:r>
      <w:r>
        <w:rPr>
          <w:rFonts w:eastAsia="仿宋_GB2312"/>
          <w:bCs/>
          <w:sz w:val="32"/>
          <w:szCs w:val="32"/>
        </w:rPr>
        <w:t>各类在校本科生、硕士研究生（不含在职研究生）可参加。硕博连读生、直接攻读博士生若在</w:t>
      </w:r>
      <w:r>
        <w:rPr>
          <w:rFonts w:eastAsia="仿宋_GB2312"/>
          <w:bCs/>
          <w:sz w:val="32"/>
          <w:szCs w:val="32"/>
        </w:rPr>
        <w:t>2024</w:t>
      </w:r>
      <w:r>
        <w:rPr>
          <w:rFonts w:eastAsia="仿宋_GB2312"/>
          <w:bCs/>
          <w:sz w:val="32"/>
          <w:szCs w:val="32"/>
        </w:rPr>
        <w:t>年</w:t>
      </w:r>
      <w:r>
        <w:rPr>
          <w:rFonts w:eastAsia="仿宋_GB2312"/>
          <w:bCs/>
          <w:sz w:val="32"/>
          <w:szCs w:val="32"/>
        </w:rPr>
        <w:t>6</w:t>
      </w:r>
      <w:r>
        <w:rPr>
          <w:rFonts w:eastAsia="仿宋_GB2312"/>
          <w:bCs/>
          <w:sz w:val="32"/>
          <w:szCs w:val="32"/>
        </w:rPr>
        <w:t>月</w:t>
      </w:r>
      <w:r>
        <w:rPr>
          <w:rFonts w:eastAsia="仿宋_GB2312"/>
          <w:bCs/>
          <w:sz w:val="32"/>
          <w:szCs w:val="32"/>
        </w:rPr>
        <w:t>1</w:t>
      </w:r>
      <w:r>
        <w:rPr>
          <w:rFonts w:eastAsia="仿宋_GB2312"/>
          <w:bCs/>
          <w:sz w:val="32"/>
          <w:szCs w:val="32"/>
        </w:rPr>
        <w:t>日前未通过博士资格考试的，可以按硕士研究生学历申报作品；本硕博连读生，按照四年、二年分别对应本、硕申报。博士研究生仅可作为项目团队成员参赛（不作项目负责人）</w:t>
      </w:r>
      <w:r>
        <w:rPr>
          <w:rFonts w:eastAsia="仿宋_GB2312" w:hint="eastAsia"/>
          <w:bCs/>
          <w:sz w:val="32"/>
          <w:szCs w:val="32"/>
        </w:rPr>
        <w:t>，</w:t>
      </w:r>
      <w:r>
        <w:rPr>
          <w:rFonts w:eastAsia="仿宋_GB2312"/>
          <w:bCs/>
          <w:sz w:val="32"/>
          <w:szCs w:val="32"/>
        </w:rPr>
        <w:t>且人数不超过团队成员数量的</w:t>
      </w:r>
      <w:r>
        <w:rPr>
          <w:rFonts w:eastAsia="仿宋_GB2312"/>
          <w:bCs/>
          <w:sz w:val="32"/>
          <w:szCs w:val="32"/>
        </w:rPr>
        <w:t>30%</w:t>
      </w:r>
      <w:r>
        <w:rPr>
          <w:rFonts w:eastAsia="仿宋_GB2312"/>
          <w:bCs/>
          <w:sz w:val="32"/>
          <w:szCs w:val="32"/>
        </w:rPr>
        <w:t>。</w:t>
      </w:r>
    </w:p>
    <w:p w14:paraId="452634F1" w14:textId="77777777" w:rsidR="00641111" w:rsidRDefault="00000000">
      <w:pPr>
        <w:adjustRightInd w:val="0"/>
        <w:snapToGrid w:val="0"/>
        <w:spacing w:line="560" w:lineRule="exact"/>
        <w:ind w:firstLine="570"/>
        <w:rPr>
          <w:rFonts w:eastAsia="仿宋_GB2312"/>
          <w:sz w:val="32"/>
          <w:szCs w:val="32"/>
        </w:rPr>
      </w:pPr>
      <w:r>
        <w:rPr>
          <w:rFonts w:eastAsia="仿宋_GB2312"/>
          <w:b/>
          <w:sz w:val="32"/>
          <w:szCs w:val="32"/>
        </w:rPr>
        <w:t>注：参赛对象以个人或团队形式参赛均可，每个团队不超过</w:t>
      </w:r>
      <w:r>
        <w:rPr>
          <w:rFonts w:eastAsia="仿宋_GB2312"/>
          <w:b/>
          <w:sz w:val="32"/>
          <w:szCs w:val="32"/>
        </w:rPr>
        <w:t>10</w:t>
      </w:r>
      <w:r>
        <w:rPr>
          <w:rFonts w:eastAsia="仿宋_GB2312"/>
          <w:b/>
          <w:sz w:val="32"/>
          <w:szCs w:val="32"/>
        </w:rPr>
        <w:t>人，指导教师不超过</w:t>
      </w:r>
      <w:r>
        <w:rPr>
          <w:rFonts w:eastAsia="仿宋_GB2312"/>
          <w:b/>
          <w:sz w:val="32"/>
          <w:szCs w:val="32"/>
        </w:rPr>
        <w:t>3</w:t>
      </w:r>
      <w:r>
        <w:rPr>
          <w:rFonts w:eastAsia="仿宋_GB2312"/>
          <w:b/>
          <w:sz w:val="32"/>
          <w:szCs w:val="32"/>
        </w:rPr>
        <w:t>名，每个学校选送参加专项赛的作品不受限制，可以跨专业、跨校、跨地域组队，各成员须事先协商明确项目的申报单位（每件作品仅由</w:t>
      </w:r>
      <w:r>
        <w:rPr>
          <w:rFonts w:eastAsia="仿宋_GB2312"/>
          <w:b/>
          <w:sz w:val="32"/>
          <w:szCs w:val="32"/>
        </w:rPr>
        <w:t>1</w:t>
      </w:r>
      <w:r>
        <w:rPr>
          <w:rFonts w:eastAsia="仿宋_GB2312"/>
          <w:b/>
          <w:sz w:val="32"/>
          <w:szCs w:val="32"/>
        </w:rPr>
        <w:t>所高校推报）。</w:t>
      </w:r>
    </w:p>
    <w:p w14:paraId="65C9C835" w14:textId="77777777" w:rsidR="00641111" w:rsidRDefault="00000000">
      <w:pPr>
        <w:adjustRightInd w:val="0"/>
        <w:snapToGrid w:val="0"/>
        <w:spacing w:line="560" w:lineRule="exact"/>
        <w:ind w:firstLine="570"/>
        <w:rPr>
          <w:rFonts w:eastAsia="黑体"/>
          <w:sz w:val="32"/>
          <w:szCs w:val="32"/>
        </w:rPr>
      </w:pPr>
      <w:r>
        <w:rPr>
          <w:rFonts w:eastAsia="黑体"/>
          <w:sz w:val="32"/>
          <w:szCs w:val="32"/>
        </w:rPr>
        <w:lastRenderedPageBreak/>
        <w:t>四、赛事进度安排</w:t>
      </w:r>
    </w:p>
    <w:p w14:paraId="09127E1C" w14:textId="77777777" w:rsidR="00641111" w:rsidRDefault="00000000">
      <w:pPr>
        <w:pStyle w:val="a3"/>
        <w:adjustRightInd w:val="0"/>
        <w:snapToGrid w:val="0"/>
        <w:spacing w:line="560" w:lineRule="exact"/>
        <w:ind w:firstLineChars="200" w:firstLine="643"/>
        <w:rPr>
          <w:rFonts w:eastAsia="仿宋_GB2312"/>
          <w:b/>
          <w:bCs/>
          <w:sz w:val="32"/>
          <w:szCs w:val="32"/>
        </w:rPr>
      </w:pPr>
      <w:r>
        <w:rPr>
          <w:rFonts w:eastAsia="仿宋_GB2312"/>
          <w:b/>
          <w:bCs/>
          <w:sz w:val="32"/>
          <w:szCs w:val="32"/>
        </w:rPr>
        <w:t>（一）征榜</w:t>
      </w:r>
    </w:p>
    <w:p w14:paraId="257CBE62" w14:textId="77777777" w:rsidR="00641111" w:rsidRDefault="00000000">
      <w:pPr>
        <w:pStyle w:val="a3"/>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月</w:t>
      </w:r>
      <w:r>
        <w:rPr>
          <w:rFonts w:eastAsia="仿宋_GB2312" w:hint="eastAsia"/>
          <w:sz w:val="32"/>
          <w:szCs w:val="32"/>
        </w:rPr>
        <w:t>—</w:t>
      </w:r>
      <w:r>
        <w:rPr>
          <w:rFonts w:eastAsia="仿宋_GB2312" w:hint="eastAsia"/>
          <w:sz w:val="32"/>
          <w:szCs w:val="32"/>
        </w:rPr>
        <w:t>3</w:t>
      </w:r>
      <w:r>
        <w:rPr>
          <w:rFonts w:eastAsia="仿宋_GB2312"/>
          <w:sz w:val="32"/>
          <w:szCs w:val="32"/>
        </w:rPr>
        <w:t>月，面向各级政府、企事业单位、行业协会等广泛征集选题（数量不限）。出题方根据实际需求向组委会提交选题，组委会综合专家意见进行严格评估，择优确定比赛榜单。</w:t>
      </w:r>
    </w:p>
    <w:p w14:paraId="3DA070A5" w14:textId="77777777" w:rsidR="00641111" w:rsidRDefault="00000000">
      <w:pPr>
        <w:pStyle w:val="a3"/>
        <w:adjustRightInd w:val="0"/>
        <w:snapToGrid w:val="0"/>
        <w:spacing w:line="560" w:lineRule="exact"/>
        <w:ind w:firstLineChars="200" w:firstLine="643"/>
        <w:rPr>
          <w:rFonts w:eastAsia="仿宋_GB2312"/>
          <w:b/>
          <w:bCs/>
          <w:sz w:val="32"/>
          <w:szCs w:val="32"/>
        </w:rPr>
      </w:pPr>
      <w:r>
        <w:rPr>
          <w:rFonts w:eastAsia="仿宋_GB2312"/>
          <w:b/>
          <w:bCs/>
          <w:sz w:val="32"/>
          <w:szCs w:val="32"/>
        </w:rPr>
        <w:t>（二）发榜</w:t>
      </w:r>
    </w:p>
    <w:p w14:paraId="4F0E48E0" w14:textId="77777777" w:rsidR="00641111" w:rsidRDefault="00000000">
      <w:pPr>
        <w:pStyle w:val="a3"/>
        <w:adjustRightInd w:val="0"/>
        <w:snapToGri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月，组委会公布竞赛榜单，广发</w:t>
      </w:r>
      <w:r>
        <w:rPr>
          <w:rFonts w:eastAsia="仿宋_GB2312" w:hint="eastAsia"/>
          <w:sz w:val="32"/>
          <w:szCs w:val="32"/>
        </w:rPr>
        <w:t>“</w:t>
      </w:r>
      <w:r>
        <w:rPr>
          <w:rFonts w:eastAsia="仿宋_GB2312"/>
          <w:sz w:val="32"/>
          <w:szCs w:val="32"/>
        </w:rPr>
        <w:t>英雄帖</w:t>
      </w:r>
      <w:r>
        <w:rPr>
          <w:rFonts w:eastAsia="仿宋_GB2312" w:hint="eastAsia"/>
          <w:sz w:val="32"/>
          <w:szCs w:val="32"/>
        </w:rPr>
        <w:t>”</w:t>
      </w:r>
      <w:r>
        <w:rPr>
          <w:rFonts w:eastAsia="仿宋_GB2312"/>
          <w:sz w:val="32"/>
          <w:szCs w:val="32"/>
        </w:rPr>
        <w:t>。</w:t>
      </w:r>
      <w:r>
        <w:rPr>
          <w:rFonts w:eastAsia="仿宋_GB2312" w:hint="eastAsia"/>
          <w:sz w:val="32"/>
          <w:szCs w:val="32"/>
        </w:rPr>
        <w:t>“</w:t>
      </w:r>
      <w:r>
        <w:rPr>
          <w:rFonts w:eastAsia="仿宋_GB2312"/>
          <w:sz w:val="32"/>
          <w:szCs w:val="32"/>
        </w:rPr>
        <w:t>挑战杯</w:t>
      </w:r>
      <w:r>
        <w:rPr>
          <w:rFonts w:eastAsia="仿宋_GB2312" w:hint="eastAsia"/>
          <w:sz w:val="32"/>
          <w:szCs w:val="32"/>
        </w:rPr>
        <w:t>”</w:t>
      </w:r>
      <w:r>
        <w:rPr>
          <w:rFonts w:eastAsia="仿宋_GB2312"/>
          <w:sz w:val="32"/>
          <w:szCs w:val="32"/>
        </w:rPr>
        <w:t>竞赛组织协调机构广泛宣传、组织发动，鼓励学生团队参与揭榜答题。</w:t>
      </w:r>
    </w:p>
    <w:p w14:paraId="720E9888" w14:textId="77777777" w:rsidR="00641111" w:rsidRDefault="00000000">
      <w:pPr>
        <w:pStyle w:val="a3"/>
        <w:adjustRightInd w:val="0"/>
        <w:snapToGrid w:val="0"/>
        <w:spacing w:line="560" w:lineRule="exact"/>
        <w:ind w:firstLineChars="200" w:firstLine="643"/>
        <w:rPr>
          <w:rFonts w:eastAsia="仿宋_GB2312"/>
          <w:b/>
          <w:bCs/>
          <w:sz w:val="32"/>
          <w:szCs w:val="32"/>
        </w:rPr>
      </w:pPr>
      <w:r>
        <w:rPr>
          <w:rFonts w:eastAsia="仿宋_GB2312"/>
          <w:b/>
          <w:bCs/>
          <w:sz w:val="32"/>
          <w:szCs w:val="32"/>
        </w:rPr>
        <w:t>（三）竞榜</w:t>
      </w:r>
    </w:p>
    <w:p w14:paraId="34FE8D79" w14:textId="77777777" w:rsidR="00641111" w:rsidRDefault="00000000">
      <w:pPr>
        <w:pStyle w:val="a3"/>
        <w:adjustRightInd w:val="0"/>
        <w:snapToGri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月</w:t>
      </w:r>
      <w:r>
        <w:rPr>
          <w:rFonts w:eastAsia="仿宋_GB2312" w:hint="eastAsia"/>
          <w:sz w:val="32"/>
          <w:szCs w:val="32"/>
        </w:rPr>
        <w:t>—</w:t>
      </w:r>
      <w:r>
        <w:rPr>
          <w:rFonts w:eastAsia="仿宋_GB2312"/>
          <w:sz w:val="32"/>
          <w:szCs w:val="32"/>
        </w:rPr>
        <w:t>5</w:t>
      </w:r>
      <w:r>
        <w:rPr>
          <w:rFonts w:eastAsia="仿宋_GB2312"/>
          <w:sz w:val="32"/>
          <w:szCs w:val="32"/>
        </w:rPr>
        <w:t>月上旬，参赛团队根据发榜单位要求，制定创业计划方案等内容。竞赛组织协调机构要积极组织学生参赛，安排有关教师给予指导，为参赛团队提供保障，于</w:t>
      </w:r>
      <w:r>
        <w:rPr>
          <w:rFonts w:eastAsia="仿宋_GB2312"/>
          <w:b/>
          <w:bCs/>
          <w:sz w:val="32"/>
          <w:szCs w:val="32"/>
        </w:rPr>
        <w:t>2024</w:t>
      </w:r>
      <w:r>
        <w:rPr>
          <w:rFonts w:eastAsia="仿宋_GB2312"/>
          <w:b/>
          <w:bCs/>
          <w:sz w:val="32"/>
          <w:szCs w:val="32"/>
        </w:rPr>
        <w:t>年</w:t>
      </w:r>
      <w:r>
        <w:rPr>
          <w:rFonts w:eastAsia="仿宋_GB2312"/>
          <w:b/>
          <w:bCs/>
          <w:sz w:val="32"/>
          <w:szCs w:val="32"/>
        </w:rPr>
        <w:t>5</w:t>
      </w:r>
      <w:r>
        <w:rPr>
          <w:rFonts w:eastAsia="仿宋_GB2312"/>
          <w:b/>
          <w:bCs/>
          <w:sz w:val="32"/>
          <w:szCs w:val="32"/>
        </w:rPr>
        <w:t>月</w:t>
      </w:r>
      <w:r>
        <w:rPr>
          <w:rFonts w:eastAsia="仿宋_GB2312"/>
          <w:b/>
          <w:bCs/>
          <w:sz w:val="32"/>
          <w:szCs w:val="32"/>
        </w:rPr>
        <w:t>9</w:t>
      </w:r>
      <w:r>
        <w:rPr>
          <w:rFonts w:eastAsia="仿宋_GB2312"/>
          <w:b/>
          <w:bCs/>
          <w:sz w:val="32"/>
          <w:szCs w:val="32"/>
        </w:rPr>
        <w:t>日前</w:t>
      </w:r>
      <w:r>
        <w:rPr>
          <w:rFonts w:eastAsia="仿宋_GB2312"/>
          <w:sz w:val="32"/>
          <w:szCs w:val="32"/>
        </w:rPr>
        <w:t>完成作品资格审查，并报送系统。</w:t>
      </w:r>
    </w:p>
    <w:p w14:paraId="24861C5F" w14:textId="77777777" w:rsidR="00641111" w:rsidRDefault="00000000">
      <w:pPr>
        <w:adjustRightInd w:val="0"/>
        <w:snapToGrid w:val="0"/>
        <w:spacing w:line="560" w:lineRule="exact"/>
        <w:ind w:firstLine="570"/>
        <w:rPr>
          <w:rFonts w:eastAsia="仿宋_GB2312"/>
          <w:sz w:val="32"/>
          <w:szCs w:val="32"/>
        </w:rPr>
      </w:pPr>
      <w:r>
        <w:rPr>
          <w:rFonts w:eastAsia="仿宋_GB2312"/>
          <w:b/>
          <w:bCs/>
          <w:sz w:val="32"/>
          <w:szCs w:val="32"/>
        </w:rPr>
        <w:t>注：所有作品需做好匿名处理工作，保证作品和附加材料中不能出现如作者姓名、指导教师姓名、学校名称及相关标志性景色、</w:t>
      </w:r>
      <w:r>
        <w:rPr>
          <w:rFonts w:eastAsia="仿宋_GB2312"/>
          <w:b/>
          <w:bCs/>
          <w:sz w:val="32"/>
          <w:szCs w:val="32"/>
        </w:rPr>
        <w:t>logo</w:t>
      </w:r>
      <w:r>
        <w:rPr>
          <w:rFonts w:eastAsia="仿宋_GB2312"/>
          <w:b/>
          <w:bCs/>
          <w:sz w:val="32"/>
          <w:szCs w:val="32"/>
        </w:rPr>
        <w:t>等信息。</w:t>
      </w:r>
    </w:p>
    <w:p w14:paraId="47FB31F1" w14:textId="77777777" w:rsidR="00641111" w:rsidRDefault="00000000">
      <w:pPr>
        <w:pStyle w:val="a3"/>
        <w:adjustRightInd w:val="0"/>
        <w:snapToGrid w:val="0"/>
        <w:spacing w:line="560" w:lineRule="exact"/>
        <w:ind w:firstLineChars="200" w:firstLine="643"/>
        <w:rPr>
          <w:rFonts w:eastAsia="仿宋_GB2312"/>
          <w:b/>
          <w:bCs/>
          <w:sz w:val="32"/>
          <w:szCs w:val="32"/>
        </w:rPr>
      </w:pPr>
      <w:r>
        <w:rPr>
          <w:rFonts w:eastAsia="仿宋_GB2312"/>
          <w:b/>
          <w:bCs/>
          <w:sz w:val="32"/>
          <w:szCs w:val="32"/>
        </w:rPr>
        <w:t>（四）评榜</w:t>
      </w:r>
    </w:p>
    <w:p w14:paraId="0AB7C4B1" w14:textId="77777777" w:rsidR="00641111" w:rsidRDefault="00000000">
      <w:pPr>
        <w:pStyle w:val="a3"/>
        <w:adjustRightInd w:val="0"/>
        <w:snapToGrid w:val="0"/>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月中旬</w:t>
      </w:r>
      <w:r>
        <w:rPr>
          <w:rFonts w:eastAsia="仿宋_GB2312" w:hint="eastAsia"/>
          <w:sz w:val="32"/>
          <w:szCs w:val="32"/>
        </w:rPr>
        <w:t>—</w:t>
      </w:r>
      <w:r>
        <w:rPr>
          <w:rFonts w:eastAsia="仿宋_GB2312"/>
          <w:sz w:val="32"/>
          <w:szCs w:val="32"/>
        </w:rPr>
        <w:t>5</w:t>
      </w:r>
      <w:r>
        <w:rPr>
          <w:rFonts w:eastAsia="仿宋_GB2312"/>
          <w:sz w:val="32"/>
          <w:szCs w:val="32"/>
        </w:rPr>
        <w:t>月下旬，组委会组织相关领域专家和出题方共同开展评选，评选出本届竞赛铜奖和银奖，并公布入围终评答辩的作品名单。</w:t>
      </w:r>
    </w:p>
    <w:p w14:paraId="4701817C" w14:textId="77777777" w:rsidR="00641111" w:rsidRDefault="00000000">
      <w:pPr>
        <w:pStyle w:val="a3"/>
        <w:adjustRightInd w:val="0"/>
        <w:snapToGrid w:val="0"/>
        <w:spacing w:line="560" w:lineRule="exact"/>
        <w:ind w:firstLineChars="200" w:firstLine="643"/>
        <w:rPr>
          <w:rFonts w:eastAsia="仿宋_GB2312"/>
          <w:b/>
          <w:bCs/>
          <w:sz w:val="32"/>
          <w:szCs w:val="32"/>
        </w:rPr>
      </w:pPr>
      <w:r>
        <w:rPr>
          <w:rFonts w:eastAsia="仿宋_GB2312"/>
          <w:b/>
          <w:bCs/>
          <w:sz w:val="32"/>
          <w:szCs w:val="32"/>
        </w:rPr>
        <w:t>（五）挂帅</w:t>
      </w:r>
    </w:p>
    <w:p w14:paraId="1FD13AF4" w14:textId="77777777" w:rsidR="00641111" w:rsidRDefault="00000000">
      <w:pPr>
        <w:adjustRightInd w:val="0"/>
        <w:snapToGrid w:val="0"/>
        <w:spacing w:line="560" w:lineRule="exact"/>
        <w:ind w:firstLineChars="200" w:firstLine="640"/>
        <w:rPr>
          <w:rFonts w:eastAsia="仿宋_GB2312"/>
          <w:bCs/>
          <w:sz w:val="32"/>
          <w:szCs w:val="32"/>
        </w:rPr>
      </w:pPr>
      <w:r>
        <w:rPr>
          <w:rFonts w:eastAsia="仿宋_GB2312"/>
          <w:sz w:val="32"/>
          <w:szCs w:val="32"/>
        </w:rPr>
        <w:t>5</w:t>
      </w:r>
      <w:r>
        <w:rPr>
          <w:rFonts w:eastAsia="仿宋_GB2312"/>
          <w:sz w:val="32"/>
          <w:szCs w:val="32"/>
        </w:rPr>
        <w:t>月下旬</w:t>
      </w:r>
      <w:r>
        <w:rPr>
          <w:rFonts w:eastAsia="仿宋_GB2312" w:hint="eastAsia"/>
          <w:sz w:val="32"/>
          <w:szCs w:val="32"/>
        </w:rPr>
        <w:t>—</w:t>
      </w:r>
      <w:r>
        <w:rPr>
          <w:rFonts w:eastAsia="仿宋_GB2312"/>
          <w:sz w:val="32"/>
          <w:szCs w:val="32"/>
        </w:rPr>
        <w:t>6</w:t>
      </w:r>
      <w:r>
        <w:rPr>
          <w:rFonts w:eastAsia="仿宋_GB2312"/>
          <w:sz w:val="32"/>
          <w:szCs w:val="32"/>
        </w:rPr>
        <w:t>月上旬，组织专家评审委员会通过线下现</w:t>
      </w:r>
      <w:r>
        <w:rPr>
          <w:rFonts w:eastAsia="仿宋_GB2312"/>
          <w:sz w:val="32"/>
          <w:szCs w:val="32"/>
        </w:rPr>
        <w:lastRenderedPageBreak/>
        <w:t>场答辩，评选出金奖作品。在金奖团队中，由出题方选出一个</w:t>
      </w:r>
      <w:r>
        <w:rPr>
          <w:rFonts w:eastAsia="仿宋_GB2312" w:hint="eastAsia"/>
          <w:sz w:val="32"/>
          <w:szCs w:val="32"/>
        </w:rPr>
        <w:t>“</w:t>
      </w:r>
      <w:r>
        <w:rPr>
          <w:rFonts w:eastAsia="仿宋_GB2312"/>
          <w:sz w:val="32"/>
          <w:szCs w:val="32"/>
        </w:rPr>
        <w:t>擂主</w:t>
      </w:r>
      <w:r>
        <w:rPr>
          <w:rFonts w:eastAsia="仿宋_GB2312" w:hint="eastAsia"/>
          <w:sz w:val="32"/>
          <w:szCs w:val="32"/>
        </w:rPr>
        <w:t>”</w:t>
      </w:r>
      <w:r>
        <w:rPr>
          <w:rFonts w:eastAsia="仿宋_GB2312"/>
          <w:sz w:val="32"/>
          <w:szCs w:val="32"/>
        </w:rPr>
        <w:t>团队进行签约挂帅，开展后期落地孵化，在</w:t>
      </w:r>
      <w:r>
        <w:rPr>
          <w:rFonts w:eastAsia="仿宋_GB2312" w:hint="eastAsia"/>
          <w:sz w:val="32"/>
          <w:szCs w:val="32"/>
        </w:rPr>
        <w:t>“</w:t>
      </w:r>
      <w:r>
        <w:rPr>
          <w:rFonts w:eastAsia="仿宋_GB2312"/>
          <w:sz w:val="32"/>
          <w:szCs w:val="32"/>
        </w:rPr>
        <w:t>竞榜书</w:t>
      </w:r>
      <w:r>
        <w:rPr>
          <w:rFonts w:eastAsia="仿宋_GB2312" w:hint="eastAsia"/>
          <w:sz w:val="32"/>
          <w:szCs w:val="32"/>
        </w:rPr>
        <w:t>”</w:t>
      </w:r>
      <w:r>
        <w:rPr>
          <w:rFonts w:eastAsia="仿宋_GB2312"/>
          <w:sz w:val="32"/>
          <w:szCs w:val="32"/>
        </w:rPr>
        <w:t>和出题方要求的基础上解决实际问题。</w:t>
      </w:r>
    </w:p>
    <w:p w14:paraId="38CF725D" w14:textId="77777777" w:rsidR="00641111" w:rsidRDefault="00000000">
      <w:pPr>
        <w:adjustRightInd w:val="0"/>
        <w:snapToGrid w:val="0"/>
        <w:spacing w:line="560" w:lineRule="exact"/>
        <w:ind w:firstLine="570"/>
        <w:rPr>
          <w:rFonts w:eastAsia="黑体"/>
          <w:sz w:val="32"/>
          <w:szCs w:val="32"/>
        </w:rPr>
      </w:pPr>
      <w:r>
        <w:rPr>
          <w:rFonts w:eastAsia="黑体"/>
          <w:sz w:val="32"/>
          <w:szCs w:val="32"/>
        </w:rPr>
        <w:t>五、奖项设置</w:t>
      </w:r>
    </w:p>
    <w:p w14:paraId="09633DD1" w14:textId="77777777" w:rsidR="00641111" w:rsidRDefault="00000000">
      <w:pPr>
        <w:adjustRightInd w:val="0"/>
        <w:snapToGrid w:val="0"/>
        <w:spacing w:line="560" w:lineRule="exact"/>
        <w:ind w:firstLine="570"/>
        <w:jc w:val="left"/>
        <w:rPr>
          <w:rFonts w:eastAsia="仿宋_GB2312"/>
          <w:bCs/>
          <w:color w:val="FF0000"/>
          <w:sz w:val="32"/>
          <w:szCs w:val="32"/>
        </w:rPr>
      </w:pPr>
      <w:r>
        <w:rPr>
          <w:rFonts w:eastAsia="仿宋_GB2312"/>
          <w:bCs/>
          <w:sz w:val="32"/>
          <w:szCs w:val="32"/>
        </w:rPr>
        <w:t>1.</w:t>
      </w:r>
      <w:r>
        <w:rPr>
          <w:rFonts w:eastAsia="仿宋_GB2312"/>
          <w:bCs/>
          <w:sz w:val="32"/>
          <w:szCs w:val="32"/>
        </w:rPr>
        <w:t>每个选题</w:t>
      </w:r>
      <w:r>
        <w:rPr>
          <w:rFonts w:eastAsia="仿宋_GB2312"/>
          <w:sz w:val="32"/>
          <w:szCs w:val="32"/>
          <w:lang w:bidi="ar"/>
        </w:rPr>
        <w:t>设</w:t>
      </w:r>
      <w:r>
        <w:rPr>
          <w:rFonts w:eastAsia="仿宋_GB2312" w:hint="eastAsia"/>
          <w:sz w:val="32"/>
          <w:szCs w:val="32"/>
          <w:lang w:bidi="ar"/>
        </w:rPr>
        <w:t>“</w:t>
      </w:r>
      <w:r>
        <w:rPr>
          <w:rFonts w:eastAsia="仿宋_GB2312"/>
          <w:sz w:val="32"/>
          <w:szCs w:val="32"/>
          <w:lang w:bidi="ar"/>
        </w:rPr>
        <w:t>挂帅</w:t>
      </w:r>
      <w:r>
        <w:rPr>
          <w:rFonts w:eastAsia="仿宋_GB2312" w:hint="eastAsia"/>
          <w:sz w:val="32"/>
          <w:szCs w:val="32"/>
          <w:lang w:bidi="ar"/>
        </w:rPr>
        <w:t>”</w:t>
      </w:r>
      <w:r>
        <w:rPr>
          <w:rFonts w:eastAsia="仿宋_GB2312"/>
          <w:sz w:val="32"/>
          <w:szCs w:val="32"/>
          <w:lang w:bidi="ar"/>
        </w:rPr>
        <w:t>项目</w:t>
      </w:r>
      <w:r>
        <w:rPr>
          <w:rFonts w:eastAsia="仿宋_GB2312"/>
          <w:sz w:val="32"/>
          <w:szCs w:val="32"/>
          <w:lang w:bidi="ar"/>
        </w:rPr>
        <w:t>1</w:t>
      </w:r>
      <w:r>
        <w:rPr>
          <w:rFonts w:eastAsia="仿宋_GB2312"/>
          <w:sz w:val="32"/>
          <w:szCs w:val="32"/>
          <w:lang w:bidi="ar"/>
        </w:rPr>
        <w:t>个，金奖、银奖、铜奖按照项目总数的</w:t>
      </w:r>
      <w:r>
        <w:rPr>
          <w:rFonts w:eastAsia="仿宋_GB2312"/>
          <w:sz w:val="32"/>
          <w:szCs w:val="32"/>
          <w:lang w:bidi="ar"/>
        </w:rPr>
        <w:t>10%</w:t>
      </w:r>
      <w:r>
        <w:rPr>
          <w:rFonts w:eastAsia="仿宋_GB2312"/>
          <w:sz w:val="32"/>
          <w:szCs w:val="32"/>
          <w:lang w:bidi="ar"/>
        </w:rPr>
        <w:t>、</w:t>
      </w:r>
      <w:r>
        <w:rPr>
          <w:rFonts w:eastAsia="仿宋_GB2312"/>
          <w:sz w:val="32"/>
          <w:szCs w:val="32"/>
          <w:lang w:bidi="ar"/>
        </w:rPr>
        <w:t>15%</w:t>
      </w:r>
      <w:r>
        <w:rPr>
          <w:rFonts w:eastAsia="仿宋_GB2312"/>
          <w:sz w:val="32"/>
          <w:szCs w:val="32"/>
          <w:lang w:bidi="ar"/>
        </w:rPr>
        <w:t>、</w:t>
      </w:r>
      <w:r>
        <w:rPr>
          <w:rFonts w:eastAsia="仿宋_GB2312"/>
          <w:sz w:val="32"/>
          <w:szCs w:val="32"/>
          <w:lang w:bidi="ar"/>
        </w:rPr>
        <w:t>25%</w:t>
      </w:r>
      <w:r>
        <w:rPr>
          <w:rFonts w:eastAsia="仿宋_GB2312"/>
          <w:sz w:val="32"/>
          <w:szCs w:val="32"/>
          <w:lang w:bidi="ar"/>
        </w:rPr>
        <w:t>比例评选产生，其余为淘汰作品。铜奖项目通过网络评审产生，金奖、银奖项目通过网络评审和现场终评答辩产生。</w:t>
      </w:r>
    </w:p>
    <w:p w14:paraId="3F474135" w14:textId="77777777" w:rsidR="00641111" w:rsidRDefault="00641111">
      <w:pPr>
        <w:adjustRightInd w:val="0"/>
        <w:snapToGrid w:val="0"/>
        <w:spacing w:line="560" w:lineRule="exact"/>
        <w:rPr>
          <w:rFonts w:eastAsia="仿宋_GB2312"/>
          <w:bCs/>
          <w:sz w:val="32"/>
          <w:szCs w:val="32"/>
        </w:rPr>
      </w:pPr>
    </w:p>
    <w:p w14:paraId="2B9D76A1" w14:textId="77777777" w:rsidR="00641111" w:rsidRDefault="00000000">
      <w:pPr>
        <w:pStyle w:val="a8"/>
        <w:widowControl/>
        <w:adjustRightInd w:val="0"/>
        <w:snapToGrid w:val="0"/>
        <w:spacing w:line="560" w:lineRule="exact"/>
        <w:ind w:firstLineChars="200" w:firstLine="640"/>
        <w:jc w:val="left"/>
        <w:rPr>
          <w:rFonts w:eastAsia="仿宋_GB2312"/>
          <w:bCs/>
          <w:sz w:val="32"/>
          <w:szCs w:val="32"/>
        </w:rPr>
      </w:pPr>
      <w:r>
        <w:rPr>
          <w:rFonts w:eastAsia="仿宋_GB2312"/>
          <w:bCs/>
          <w:sz w:val="32"/>
          <w:szCs w:val="32"/>
        </w:rPr>
        <w:t>附件：</w:t>
      </w:r>
    </w:p>
    <w:p w14:paraId="52DCD94D" w14:textId="77777777" w:rsidR="00641111" w:rsidRDefault="00000000">
      <w:pPr>
        <w:pStyle w:val="a8"/>
        <w:widowControl/>
        <w:adjustRightInd w:val="0"/>
        <w:snapToGrid w:val="0"/>
        <w:spacing w:line="560" w:lineRule="exact"/>
        <w:ind w:firstLineChars="200" w:firstLine="640"/>
        <w:jc w:val="left"/>
        <w:rPr>
          <w:rFonts w:eastAsia="仿宋_GB2312"/>
          <w:bCs/>
          <w:sz w:val="32"/>
          <w:szCs w:val="32"/>
        </w:rPr>
      </w:pPr>
      <w:r>
        <w:rPr>
          <w:rFonts w:eastAsia="仿宋_GB2312" w:hint="eastAsia"/>
          <w:bCs/>
          <w:sz w:val="32"/>
          <w:szCs w:val="32"/>
        </w:rPr>
        <w:t>三</w:t>
      </w:r>
      <w:r>
        <w:rPr>
          <w:rFonts w:eastAsia="仿宋_GB2312"/>
          <w:bCs/>
          <w:sz w:val="32"/>
          <w:szCs w:val="32"/>
        </w:rPr>
        <w:t>-1.</w:t>
      </w:r>
      <w:r>
        <w:rPr>
          <w:rFonts w:eastAsia="仿宋_GB2312" w:hint="eastAsia"/>
          <w:bCs/>
          <w:sz w:val="32"/>
          <w:szCs w:val="32"/>
        </w:rPr>
        <w:t>“</w:t>
      </w:r>
      <w:r>
        <w:rPr>
          <w:rFonts w:eastAsia="仿宋_GB2312"/>
          <w:bCs/>
          <w:sz w:val="32"/>
          <w:szCs w:val="32"/>
        </w:rPr>
        <w:t>青创北京</w:t>
      </w:r>
      <w:r>
        <w:rPr>
          <w:rFonts w:eastAsia="仿宋_GB2312" w:hint="eastAsia"/>
          <w:bCs/>
          <w:sz w:val="32"/>
          <w:szCs w:val="32"/>
        </w:rPr>
        <w:t>”</w:t>
      </w:r>
      <w:r>
        <w:rPr>
          <w:rFonts w:eastAsia="仿宋_GB2312"/>
          <w:bCs/>
          <w:sz w:val="32"/>
          <w:szCs w:val="32"/>
        </w:rPr>
        <w:t>2024</w:t>
      </w:r>
      <w:r>
        <w:rPr>
          <w:rFonts w:eastAsia="仿宋_GB2312"/>
          <w:bCs/>
          <w:sz w:val="32"/>
          <w:szCs w:val="32"/>
        </w:rPr>
        <w:t>年</w:t>
      </w:r>
      <w:r>
        <w:rPr>
          <w:rFonts w:eastAsia="仿宋_GB2312" w:hint="eastAsia"/>
          <w:bCs/>
          <w:sz w:val="32"/>
          <w:szCs w:val="32"/>
        </w:rPr>
        <w:t>“</w:t>
      </w:r>
      <w:r>
        <w:rPr>
          <w:rFonts w:eastAsia="仿宋_GB2312"/>
          <w:bCs/>
          <w:sz w:val="32"/>
          <w:szCs w:val="32"/>
        </w:rPr>
        <w:t>挑战杯</w:t>
      </w:r>
      <w:r>
        <w:rPr>
          <w:rFonts w:eastAsia="仿宋_GB2312" w:hint="eastAsia"/>
          <w:bCs/>
          <w:sz w:val="32"/>
          <w:szCs w:val="32"/>
        </w:rPr>
        <w:t>”</w:t>
      </w:r>
      <w:r>
        <w:rPr>
          <w:rFonts w:eastAsia="仿宋_GB2312"/>
          <w:bCs/>
          <w:sz w:val="32"/>
          <w:szCs w:val="32"/>
        </w:rPr>
        <w:t>首都大学生创业计划竞赛</w:t>
      </w:r>
      <w:r>
        <w:rPr>
          <w:rFonts w:eastAsia="仿宋_GB2312" w:hint="eastAsia"/>
          <w:bCs/>
          <w:sz w:val="32"/>
          <w:szCs w:val="32"/>
        </w:rPr>
        <w:t>“</w:t>
      </w:r>
      <w:r>
        <w:rPr>
          <w:rFonts w:eastAsia="仿宋_GB2312"/>
          <w:bCs/>
          <w:sz w:val="32"/>
          <w:szCs w:val="32"/>
        </w:rPr>
        <w:t>青振京郊</w:t>
      </w:r>
      <w:r>
        <w:rPr>
          <w:rFonts w:eastAsia="仿宋_GB2312" w:hint="eastAsia"/>
          <w:bCs/>
          <w:sz w:val="32"/>
          <w:szCs w:val="32"/>
        </w:rPr>
        <w:t>”</w:t>
      </w:r>
      <w:r>
        <w:rPr>
          <w:rFonts w:eastAsia="仿宋_GB2312"/>
          <w:bCs/>
          <w:sz w:val="32"/>
          <w:szCs w:val="32"/>
        </w:rPr>
        <w:t>乡村振兴专</w:t>
      </w:r>
      <w:r>
        <w:rPr>
          <w:rFonts w:eastAsia="仿宋_GB2312"/>
          <w:sz w:val="32"/>
          <w:szCs w:val="32"/>
        </w:rPr>
        <w:t>项</w:t>
      </w:r>
      <w:r>
        <w:rPr>
          <w:rFonts w:eastAsia="仿宋_GB2312"/>
          <w:bCs/>
          <w:sz w:val="32"/>
          <w:szCs w:val="32"/>
        </w:rPr>
        <w:t>赛项目需求榜单</w:t>
      </w:r>
    </w:p>
    <w:p w14:paraId="7D893E81" w14:textId="77777777" w:rsidR="00641111" w:rsidRDefault="00000000">
      <w:pPr>
        <w:pStyle w:val="a8"/>
        <w:widowControl/>
        <w:adjustRightInd w:val="0"/>
        <w:snapToGrid w:val="0"/>
        <w:spacing w:line="560" w:lineRule="exact"/>
        <w:ind w:firstLineChars="200" w:firstLine="640"/>
        <w:jc w:val="left"/>
        <w:rPr>
          <w:rFonts w:eastAsia="仿宋_GB2312"/>
          <w:bCs/>
          <w:sz w:val="32"/>
          <w:szCs w:val="32"/>
        </w:rPr>
      </w:pPr>
      <w:r>
        <w:rPr>
          <w:rFonts w:eastAsia="仿宋_GB2312" w:hint="eastAsia"/>
          <w:bCs/>
          <w:sz w:val="32"/>
          <w:szCs w:val="32"/>
        </w:rPr>
        <w:t>三</w:t>
      </w:r>
      <w:r>
        <w:rPr>
          <w:rFonts w:eastAsia="仿宋_GB2312"/>
          <w:bCs/>
          <w:sz w:val="32"/>
          <w:szCs w:val="32"/>
        </w:rPr>
        <w:t>-2.</w:t>
      </w:r>
      <w:r>
        <w:rPr>
          <w:rFonts w:eastAsia="仿宋_GB2312" w:hint="eastAsia"/>
          <w:bCs/>
          <w:sz w:val="32"/>
          <w:szCs w:val="32"/>
        </w:rPr>
        <w:t>“</w:t>
      </w:r>
      <w:r>
        <w:rPr>
          <w:rFonts w:eastAsia="仿宋_GB2312"/>
          <w:bCs/>
          <w:sz w:val="32"/>
          <w:szCs w:val="32"/>
        </w:rPr>
        <w:t>青创北京</w:t>
      </w:r>
      <w:r>
        <w:rPr>
          <w:rFonts w:eastAsia="仿宋_GB2312" w:hint="eastAsia"/>
          <w:bCs/>
          <w:sz w:val="32"/>
          <w:szCs w:val="32"/>
        </w:rPr>
        <w:t>”</w:t>
      </w:r>
      <w:r>
        <w:rPr>
          <w:rFonts w:eastAsia="仿宋_GB2312"/>
          <w:bCs/>
          <w:sz w:val="32"/>
          <w:szCs w:val="32"/>
        </w:rPr>
        <w:t>2024</w:t>
      </w:r>
      <w:r>
        <w:rPr>
          <w:rFonts w:eastAsia="仿宋_GB2312"/>
          <w:bCs/>
          <w:sz w:val="32"/>
          <w:szCs w:val="32"/>
        </w:rPr>
        <w:t>年</w:t>
      </w:r>
      <w:r>
        <w:rPr>
          <w:rFonts w:eastAsia="仿宋_GB2312" w:hint="eastAsia"/>
          <w:bCs/>
          <w:sz w:val="32"/>
          <w:szCs w:val="32"/>
        </w:rPr>
        <w:t>“</w:t>
      </w:r>
      <w:r>
        <w:rPr>
          <w:rFonts w:eastAsia="仿宋_GB2312"/>
          <w:bCs/>
          <w:sz w:val="32"/>
          <w:szCs w:val="32"/>
        </w:rPr>
        <w:t>挑战杯</w:t>
      </w:r>
      <w:r>
        <w:rPr>
          <w:rFonts w:eastAsia="仿宋_GB2312" w:hint="eastAsia"/>
          <w:bCs/>
          <w:sz w:val="32"/>
          <w:szCs w:val="32"/>
        </w:rPr>
        <w:t>”</w:t>
      </w:r>
      <w:r>
        <w:rPr>
          <w:rFonts w:eastAsia="仿宋_GB2312"/>
          <w:bCs/>
          <w:sz w:val="32"/>
          <w:szCs w:val="32"/>
        </w:rPr>
        <w:t>首都大学生创业计划竞赛</w:t>
      </w:r>
      <w:r>
        <w:rPr>
          <w:rFonts w:eastAsia="仿宋_GB2312" w:hint="eastAsia"/>
          <w:bCs/>
          <w:sz w:val="32"/>
          <w:szCs w:val="32"/>
        </w:rPr>
        <w:t>“</w:t>
      </w:r>
      <w:r>
        <w:rPr>
          <w:rFonts w:eastAsia="仿宋_GB2312"/>
          <w:bCs/>
          <w:sz w:val="32"/>
          <w:szCs w:val="32"/>
        </w:rPr>
        <w:t>青协发展</w:t>
      </w:r>
      <w:r>
        <w:rPr>
          <w:rFonts w:eastAsia="仿宋_GB2312" w:hint="eastAsia"/>
          <w:bCs/>
          <w:sz w:val="32"/>
          <w:szCs w:val="32"/>
        </w:rPr>
        <w:t>”</w:t>
      </w:r>
      <w:r>
        <w:rPr>
          <w:rFonts w:eastAsia="仿宋_GB2312"/>
          <w:bCs/>
          <w:sz w:val="32"/>
          <w:szCs w:val="32"/>
        </w:rPr>
        <w:t>京津冀区域协同发展专项赛项目需求榜单</w:t>
      </w:r>
    </w:p>
    <w:p w14:paraId="152FCB69" w14:textId="77777777" w:rsidR="00641111" w:rsidRDefault="00000000">
      <w:pPr>
        <w:pStyle w:val="a8"/>
        <w:widowControl/>
        <w:adjustRightInd w:val="0"/>
        <w:snapToGrid w:val="0"/>
        <w:spacing w:line="560" w:lineRule="exact"/>
        <w:ind w:firstLineChars="200" w:firstLine="640"/>
        <w:jc w:val="left"/>
        <w:rPr>
          <w:rFonts w:eastAsia="仿宋_GB2312"/>
          <w:bCs/>
          <w:sz w:val="32"/>
          <w:szCs w:val="32"/>
        </w:rPr>
      </w:pPr>
      <w:r>
        <w:rPr>
          <w:rFonts w:eastAsia="仿宋_GB2312" w:hint="eastAsia"/>
          <w:bCs/>
          <w:sz w:val="32"/>
          <w:szCs w:val="32"/>
        </w:rPr>
        <w:t>三</w:t>
      </w:r>
      <w:r>
        <w:rPr>
          <w:rFonts w:eastAsia="仿宋_GB2312"/>
          <w:bCs/>
          <w:sz w:val="32"/>
          <w:szCs w:val="32"/>
        </w:rPr>
        <w:t>-3.</w:t>
      </w:r>
      <w:r>
        <w:rPr>
          <w:rFonts w:eastAsia="仿宋_GB2312" w:hint="eastAsia"/>
          <w:bCs/>
          <w:sz w:val="32"/>
          <w:szCs w:val="32"/>
        </w:rPr>
        <w:t>“</w:t>
      </w:r>
      <w:r>
        <w:rPr>
          <w:rFonts w:eastAsia="仿宋_GB2312"/>
          <w:bCs/>
          <w:sz w:val="32"/>
          <w:szCs w:val="32"/>
        </w:rPr>
        <w:t>青创北京</w:t>
      </w:r>
      <w:r>
        <w:rPr>
          <w:rFonts w:eastAsia="仿宋_GB2312" w:hint="eastAsia"/>
          <w:bCs/>
          <w:sz w:val="32"/>
          <w:szCs w:val="32"/>
        </w:rPr>
        <w:t>”</w:t>
      </w:r>
      <w:r>
        <w:rPr>
          <w:rFonts w:eastAsia="仿宋_GB2312"/>
          <w:bCs/>
          <w:sz w:val="32"/>
          <w:szCs w:val="32"/>
        </w:rPr>
        <w:t>2024</w:t>
      </w:r>
      <w:r>
        <w:rPr>
          <w:rFonts w:eastAsia="仿宋_GB2312"/>
          <w:bCs/>
          <w:sz w:val="32"/>
          <w:szCs w:val="32"/>
        </w:rPr>
        <w:t>年</w:t>
      </w:r>
      <w:r>
        <w:rPr>
          <w:rFonts w:eastAsia="仿宋_GB2312" w:hint="eastAsia"/>
          <w:bCs/>
          <w:sz w:val="32"/>
          <w:szCs w:val="32"/>
        </w:rPr>
        <w:t>“</w:t>
      </w:r>
      <w:r>
        <w:rPr>
          <w:rFonts w:eastAsia="仿宋_GB2312"/>
          <w:bCs/>
          <w:sz w:val="32"/>
          <w:szCs w:val="32"/>
        </w:rPr>
        <w:t>挑战杯</w:t>
      </w:r>
      <w:r>
        <w:rPr>
          <w:rFonts w:eastAsia="仿宋_GB2312" w:hint="eastAsia"/>
          <w:bCs/>
          <w:sz w:val="32"/>
          <w:szCs w:val="32"/>
        </w:rPr>
        <w:t>”</w:t>
      </w:r>
      <w:r>
        <w:rPr>
          <w:rFonts w:eastAsia="仿宋_GB2312"/>
          <w:bCs/>
          <w:sz w:val="32"/>
          <w:szCs w:val="32"/>
        </w:rPr>
        <w:t>首都大学生创业计划竞赛</w:t>
      </w:r>
      <w:r>
        <w:rPr>
          <w:rFonts w:eastAsia="仿宋_GB2312" w:hint="eastAsia"/>
          <w:bCs/>
          <w:sz w:val="32"/>
          <w:szCs w:val="32"/>
        </w:rPr>
        <w:t>“</w:t>
      </w:r>
      <w:r>
        <w:rPr>
          <w:rFonts w:eastAsia="仿宋_GB2312"/>
          <w:bCs/>
          <w:sz w:val="32"/>
          <w:szCs w:val="32"/>
        </w:rPr>
        <w:t>青智未来</w:t>
      </w:r>
      <w:r>
        <w:rPr>
          <w:rFonts w:eastAsia="仿宋_GB2312" w:hint="eastAsia"/>
          <w:bCs/>
          <w:sz w:val="32"/>
          <w:szCs w:val="32"/>
        </w:rPr>
        <w:t>”</w:t>
      </w:r>
      <w:r>
        <w:rPr>
          <w:rFonts w:eastAsia="仿宋_GB2312"/>
          <w:bCs/>
          <w:sz w:val="32"/>
          <w:szCs w:val="32"/>
        </w:rPr>
        <w:t>新质生产力专</w:t>
      </w:r>
      <w:r>
        <w:rPr>
          <w:rFonts w:eastAsia="仿宋_GB2312"/>
          <w:sz w:val="32"/>
          <w:szCs w:val="32"/>
        </w:rPr>
        <w:t>项</w:t>
      </w:r>
      <w:r>
        <w:rPr>
          <w:rFonts w:eastAsia="仿宋_GB2312"/>
          <w:bCs/>
          <w:sz w:val="32"/>
          <w:szCs w:val="32"/>
        </w:rPr>
        <w:t>赛项目需求榜单</w:t>
      </w:r>
    </w:p>
    <w:p w14:paraId="659B2806" w14:textId="77777777" w:rsidR="00641111" w:rsidRDefault="00000000">
      <w:pPr>
        <w:pStyle w:val="a8"/>
        <w:widowControl/>
        <w:adjustRightInd w:val="0"/>
        <w:snapToGrid w:val="0"/>
        <w:spacing w:line="560" w:lineRule="exact"/>
        <w:ind w:firstLineChars="200" w:firstLine="640"/>
        <w:jc w:val="left"/>
        <w:rPr>
          <w:rFonts w:eastAsia="仿宋_GB2312"/>
          <w:bCs/>
          <w:sz w:val="32"/>
          <w:szCs w:val="32"/>
        </w:rPr>
      </w:pPr>
      <w:r>
        <w:rPr>
          <w:rFonts w:eastAsia="仿宋_GB2312" w:hint="eastAsia"/>
          <w:bCs/>
          <w:sz w:val="32"/>
          <w:szCs w:val="32"/>
        </w:rPr>
        <w:t>三</w:t>
      </w:r>
      <w:r>
        <w:rPr>
          <w:rFonts w:eastAsia="仿宋_GB2312"/>
          <w:bCs/>
          <w:sz w:val="32"/>
          <w:szCs w:val="32"/>
        </w:rPr>
        <w:t>-4.</w:t>
      </w:r>
      <w:r>
        <w:rPr>
          <w:rFonts w:eastAsia="仿宋_GB2312" w:hint="eastAsia"/>
          <w:bCs/>
          <w:sz w:val="32"/>
          <w:szCs w:val="32"/>
        </w:rPr>
        <w:t>“</w:t>
      </w:r>
      <w:r>
        <w:rPr>
          <w:rFonts w:eastAsia="仿宋_GB2312"/>
          <w:bCs/>
          <w:sz w:val="32"/>
          <w:szCs w:val="32"/>
        </w:rPr>
        <w:t>青创北京</w:t>
      </w:r>
      <w:r>
        <w:rPr>
          <w:rFonts w:eastAsia="仿宋_GB2312" w:hint="eastAsia"/>
          <w:bCs/>
          <w:sz w:val="32"/>
          <w:szCs w:val="32"/>
        </w:rPr>
        <w:t>”</w:t>
      </w:r>
      <w:r>
        <w:rPr>
          <w:rFonts w:eastAsia="仿宋_GB2312"/>
          <w:bCs/>
          <w:sz w:val="32"/>
          <w:szCs w:val="32"/>
        </w:rPr>
        <w:t>2024</w:t>
      </w:r>
      <w:r>
        <w:rPr>
          <w:rFonts w:eastAsia="仿宋_GB2312"/>
          <w:bCs/>
          <w:sz w:val="32"/>
          <w:szCs w:val="32"/>
        </w:rPr>
        <w:t>年</w:t>
      </w:r>
      <w:r>
        <w:rPr>
          <w:rFonts w:eastAsia="仿宋_GB2312" w:hint="eastAsia"/>
          <w:bCs/>
          <w:sz w:val="32"/>
          <w:szCs w:val="32"/>
        </w:rPr>
        <w:t>“</w:t>
      </w:r>
      <w:r>
        <w:rPr>
          <w:rFonts w:eastAsia="仿宋_GB2312"/>
          <w:bCs/>
          <w:sz w:val="32"/>
          <w:szCs w:val="32"/>
        </w:rPr>
        <w:t>挑战杯</w:t>
      </w:r>
      <w:r>
        <w:rPr>
          <w:rFonts w:eastAsia="仿宋_GB2312" w:hint="eastAsia"/>
          <w:bCs/>
          <w:sz w:val="32"/>
          <w:szCs w:val="32"/>
        </w:rPr>
        <w:t>”</w:t>
      </w:r>
      <w:r>
        <w:rPr>
          <w:rFonts w:eastAsia="仿宋_GB2312"/>
          <w:bCs/>
          <w:sz w:val="32"/>
          <w:szCs w:val="32"/>
        </w:rPr>
        <w:t>首都大学生创业计划竞赛</w:t>
      </w:r>
      <w:r>
        <w:rPr>
          <w:rFonts w:eastAsia="仿宋_GB2312" w:hint="eastAsia"/>
          <w:bCs/>
          <w:sz w:val="32"/>
          <w:szCs w:val="32"/>
        </w:rPr>
        <w:t>“</w:t>
      </w:r>
      <w:r>
        <w:rPr>
          <w:rFonts w:eastAsia="仿宋_GB2312"/>
          <w:bCs/>
          <w:sz w:val="32"/>
          <w:szCs w:val="32"/>
        </w:rPr>
        <w:t>青绘京彩</w:t>
      </w:r>
      <w:r>
        <w:rPr>
          <w:rFonts w:eastAsia="仿宋_GB2312" w:hint="eastAsia"/>
          <w:bCs/>
          <w:sz w:val="32"/>
          <w:szCs w:val="32"/>
        </w:rPr>
        <w:t>”</w:t>
      </w:r>
      <w:r>
        <w:rPr>
          <w:rFonts w:eastAsia="仿宋_GB2312"/>
          <w:bCs/>
          <w:sz w:val="32"/>
          <w:szCs w:val="32"/>
        </w:rPr>
        <w:t>文旅创意专</w:t>
      </w:r>
      <w:r>
        <w:rPr>
          <w:rFonts w:eastAsia="仿宋_GB2312"/>
          <w:sz w:val="32"/>
          <w:szCs w:val="32"/>
        </w:rPr>
        <w:t>项</w:t>
      </w:r>
      <w:r>
        <w:rPr>
          <w:rFonts w:eastAsia="仿宋_GB2312"/>
          <w:bCs/>
          <w:sz w:val="32"/>
          <w:szCs w:val="32"/>
        </w:rPr>
        <w:t>赛项目需求榜单</w:t>
      </w:r>
    </w:p>
    <w:p w14:paraId="0C5B66D1" w14:textId="77777777" w:rsidR="00641111" w:rsidRDefault="00641111">
      <w:pPr>
        <w:adjustRightInd w:val="0"/>
        <w:snapToGrid w:val="0"/>
        <w:spacing w:line="560" w:lineRule="exact"/>
        <w:rPr>
          <w:rFonts w:eastAsia="仿宋_GB2312"/>
          <w:bCs/>
          <w:sz w:val="32"/>
          <w:szCs w:val="32"/>
        </w:rPr>
      </w:pPr>
    </w:p>
    <w:p w14:paraId="4D72CADD" w14:textId="005CA2A4" w:rsidR="00641111" w:rsidRPr="00761829" w:rsidRDefault="00000000" w:rsidP="00761829">
      <w:pPr>
        <w:rPr>
          <w:rFonts w:hint="eastAsia"/>
          <w:color w:val="FF0000"/>
        </w:rPr>
      </w:pPr>
      <w:r>
        <w:rPr>
          <w:color w:val="FF0000"/>
        </w:rPr>
        <w:br w:type="page"/>
      </w:r>
    </w:p>
    <w:p w14:paraId="47DD4F09" w14:textId="77777777" w:rsidR="00641111" w:rsidRDefault="00000000">
      <w:pPr>
        <w:adjustRightInd w:val="0"/>
        <w:snapToGrid w:val="0"/>
        <w:spacing w:line="288" w:lineRule="auto"/>
        <w:jc w:val="center"/>
        <w:rPr>
          <w:rFonts w:ascii="黑体" w:eastAsia="黑体" w:hAnsi="黑体"/>
          <w:sz w:val="44"/>
          <w:szCs w:val="28"/>
        </w:rPr>
      </w:pPr>
      <w:r>
        <w:rPr>
          <w:rFonts w:ascii="黑体" w:eastAsia="黑体" w:hAnsi="黑体" w:hint="eastAsia"/>
          <w:sz w:val="44"/>
          <w:szCs w:val="28"/>
        </w:rPr>
        <w:lastRenderedPageBreak/>
        <w:t>“青创北京”2024年“挑战杯”</w:t>
      </w:r>
    </w:p>
    <w:p w14:paraId="102DE271" w14:textId="77777777" w:rsidR="00641111" w:rsidRDefault="00000000">
      <w:pPr>
        <w:adjustRightInd w:val="0"/>
        <w:snapToGrid w:val="0"/>
        <w:spacing w:line="288" w:lineRule="auto"/>
        <w:jc w:val="center"/>
        <w:rPr>
          <w:rFonts w:ascii="黑体" w:eastAsia="黑体" w:hAnsi="黑体"/>
          <w:sz w:val="52"/>
          <w:szCs w:val="36"/>
        </w:rPr>
      </w:pPr>
      <w:r>
        <w:rPr>
          <w:rFonts w:ascii="黑体" w:eastAsia="黑体" w:hAnsi="黑体" w:hint="eastAsia"/>
          <w:sz w:val="44"/>
          <w:szCs w:val="28"/>
        </w:rPr>
        <w:t>首都大学生创业计划竞赛</w:t>
      </w:r>
    </w:p>
    <w:p w14:paraId="4B54B82E" w14:textId="77777777" w:rsidR="00641111" w:rsidRDefault="00000000">
      <w:pPr>
        <w:spacing w:line="480" w:lineRule="exact"/>
        <w:jc w:val="center"/>
        <w:rPr>
          <w:rFonts w:ascii="黑体" w:eastAsia="黑体" w:hAnsi="黑体"/>
          <w:sz w:val="36"/>
          <w:szCs w:val="36"/>
        </w:rPr>
      </w:pPr>
      <w:r>
        <w:rPr>
          <w:rFonts w:ascii="黑体" w:eastAsia="黑体" w:hAnsi="黑体" w:cs="方正大标宋简体" w:hint="eastAsia"/>
          <w:bCs/>
          <w:sz w:val="36"/>
          <w:szCs w:val="36"/>
        </w:rPr>
        <w:t>“揭榜挂帅”专项赛申报表</w:t>
      </w:r>
    </w:p>
    <w:p w14:paraId="0C2AA038" w14:textId="77777777" w:rsidR="00641111" w:rsidRDefault="00641111">
      <w:pPr>
        <w:adjustRightInd w:val="0"/>
        <w:snapToGrid w:val="0"/>
        <w:spacing w:line="480" w:lineRule="exact"/>
        <w:jc w:val="center"/>
        <w:rPr>
          <w:rFonts w:ascii="方正大标宋简体" w:eastAsia="方正大标宋简体" w:hAnsi="Calibri" w:cs="方正大标宋简体"/>
          <w:b/>
          <w:bCs/>
          <w:sz w:val="44"/>
          <w:szCs w:val="44"/>
        </w:rPr>
      </w:pP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70" w:type="dxa"/>
        </w:tblCellMar>
        <w:tblLook w:val="04A0" w:firstRow="1" w:lastRow="0" w:firstColumn="1" w:lastColumn="0" w:noHBand="0" w:noVBand="1"/>
      </w:tblPr>
      <w:tblGrid>
        <w:gridCol w:w="1413"/>
        <w:gridCol w:w="697"/>
        <w:gridCol w:w="733"/>
        <w:gridCol w:w="733"/>
        <w:gridCol w:w="695"/>
        <w:gridCol w:w="803"/>
        <w:gridCol w:w="877"/>
        <w:gridCol w:w="772"/>
        <w:gridCol w:w="744"/>
        <w:gridCol w:w="748"/>
      </w:tblGrid>
      <w:tr w:rsidR="00641111" w14:paraId="344BBE83" w14:textId="77777777" w:rsidTr="00761829">
        <w:trPr>
          <w:jc w:val="center"/>
        </w:trPr>
        <w:tc>
          <w:tcPr>
            <w:tcW w:w="860" w:type="pct"/>
            <w:shd w:val="clear" w:color="auto" w:fill="auto"/>
            <w:vAlign w:val="center"/>
          </w:tcPr>
          <w:p w14:paraId="5A514036" w14:textId="77777777" w:rsidR="00641111" w:rsidRDefault="00000000">
            <w:pPr>
              <w:spacing w:line="480" w:lineRule="exact"/>
              <w:jc w:val="center"/>
              <w:rPr>
                <w:rFonts w:ascii="仿宋" w:eastAsia="仿宋" w:hAnsi="仿宋"/>
                <w:sz w:val="28"/>
                <w:szCs w:val="28"/>
              </w:rPr>
            </w:pPr>
            <w:r>
              <w:rPr>
                <w:rFonts w:ascii="仿宋" w:eastAsia="仿宋" w:hAnsi="仿宋" w:hint="eastAsia"/>
                <w:sz w:val="28"/>
                <w:szCs w:val="28"/>
              </w:rPr>
              <w:t>项目</w:t>
            </w:r>
            <w:r>
              <w:rPr>
                <w:rFonts w:ascii="仿宋" w:eastAsia="仿宋" w:hAnsi="仿宋"/>
                <w:sz w:val="28"/>
                <w:szCs w:val="28"/>
              </w:rPr>
              <w:t>名称</w:t>
            </w:r>
          </w:p>
        </w:tc>
        <w:tc>
          <w:tcPr>
            <w:tcW w:w="4140" w:type="pct"/>
            <w:gridSpan w:val="9"/>
            <w:shd w:val="clear" w:color="auto" w:fill="auto"/>
            <w:vAlign w:val="center"/>
          </w:tcPr>
          <w:p w14:paraId="7A193679" w14:textId="77777777" w:rsidR="00641111" w:rsidRDefault="00641111">
            <w:pPr>
              <w:spacing w:line="480" w:lineRule="exact"/>
              <w:jc w:val="center"/>
              <w:rPr>
                <w:rFonts w:ascii="仿宋" w:eastAsia="仿宋" w:hAnsi="仿宋"/>
                <w:sz w:val="28"/>
                <w:szCs w:val="28"/>
              </w:rPr>
            </w:pPr>
          </w:p>
        </w:tc>
      </w:tr>
      <w:tr w:rsidR="00641111" w14:paraId="7D4A89D4" w14:textId="77777777" w:rsidTr="00761829">
        <w:trPr>
          <w:jc w:val="center"/>
        </w:trPr>
        <w:tc>
          <w:tcPr>
            <w:tcW w:w="860" w:type="pct"/>
            <w:shd w:val="clear" w:color="auto" w:fill="auto"/>
            <w:vAlign w:val="center"/>
          </w:tcPr>
          <w:p w14:paraId="58D8797C" w14:textId="77777777" w:rsidR="00641111" w:rsidRDefault="00000000">
            <w:pPr>
              <w:spacing w:line="480" w:lineRule="exact"/>
              <w:jc w:val="center"/>
              <w:rPr>
                <w:rFonts w:ascii="仿宋" w:eastAsia="仿宋" w:hAnsi="仿宋"/>
                <w:sz w:val="28"/>
                <w:szCs w:val="28"/>
              </w:rPr>
            </w:pPr>
            <w:r>
              <w:rPr>
                <w:rFonts w:ascii="仿宋" w:eastAsia="仿宋" w:hAnsi="仿宋" w:hint="eastAsia"/>
                <w:sz w:val="28"/>
                <w:szCs w:val="28"/>
              </w:rPr>
              <w:t>项目logo（图片格式）</w:t>
            </w:r>
          </w:p>
        </w:tc>
        <w:tc>
          <w:tcPr>
            <w:tcW w:w="4140" w:type="pct"/>
            <w:gridSpan w:val="9"/>
            <w:shd w:val="clear" w:color="auto" w:fill="auto"/>
            <w:vAlign w:val="center"/>
          </w:tcPr>
          <w:p w14:paraId="03B97858" w14:textId="77777777" w:rsidR="00641111" w:rsidRDefault="00000000">
            <w:pPr>
              <w:spacing w:line="480" w:lineRule="exact"/>
              <w:jc w:val="center"/>
              <w:rPr>
                <w:rFonts w:ascii="仿宋" w:eastAsia="仿宋" w:hAnsi="仿宋"/>
                <w:sz w:val="28"/>
                <w:szCs w:val="28"/>
              </w:rPr>
            </w:pPr>
            <w:r>
              <w:rPr>
                <w:rFonts w:ascii="仿宋" w:eastAsia="仿宋" w:hAnsi="仿宋" w:hint="eastAsia"/>
                <w:sz w:val="28"/>
                <w:szCs w:val="28"/>
              </w:rPr>
              <w:t>如无可不填</w:t>
            </w:r>
          </w:p>
        </w:tc>
      </w:tr>
      <w:tr w:rsidR="00641111" w14:paraId="0682709E" w14:textId="77777777" w:rsidTr="00761829">
        <w:trPr>
          <w:jc w:val="center"/>
        </w:trPr>
        <w:tc>
          <w:tcPr>
            <w:tcW w:w="860" w:type="pct"/>
            <w:tcBorders>
              <w:bottom w:val="single" w:sz="4" w:space="0" w:color="auto"/>
            </w:tcBorders>
            <w:shd w:val="clear" w:color="auto" w:fill="auto"/>
            <w:vAlign w:val="center"/>
          </w:tcPr>
          <w:p w14:paraId="2F967D42" w14:textId="77777777" w:rsidR="00641111" w:rsidRDefault="00000000">
            <w:pPr>
              <w:spacing w:line="480" w:lineRule="exact"/>
              <w:jc w:val="center"/>
              <w:rPr>
                <w:rFonts w:ascii="仿宋" w:eastAsia="仿宋" w:hAnsi="仿宋"/>
                <w:sz w:val="28"/>
                <w:szCs w:val="28"/>
              </w:rPr>
            </w:pPr>
            <w:r>
              <w:rPr>
                <w:rFonts w:ascii="仿宋" w:eastAsia="仿宋" w:hAnsi="仿宋" w:hint="eastAsia"/>
                <w:sz w:val="28"/>
                <w:szCs w:val="28"/>
              </w:rPr>
              <w:t>项目</w:t>
            </w:r>
            <w:r>
              <w:rPr>
                <w:rFonts w:ascii="仿宋" w:eastAsia="仿宋" w:hAnsi="仿宋"/>
                <w:sz w:val="28"/>
                <w:szCs w:val="28"/>
              </w:rPr>
              <w:t>所属</w:t>
            </w:r>
          </w:p>
          <w:p w14:paraId="3B500E8A" w14:textId="77777777" w:rsidR="00641111" w:rsidRDefault="00000000">
            <w:pPr>
              <w:spacing w:line="480" w:lineRule="exact"/>
              <w:jc w:val="center"/>
              <w:rPr>
                <w:rFonts w:ascii="仿宋" w:eastAsia="仿宋" w:hAnsi="仿宋"/>
                <w:sz w:val="28"/>
                <w:szCs w:val="28"/>
              </w:rPr>
            </w:pPr>
            <w:r>
              <w:rPr>
                <w:rFonts w:ascii="仿宋" w:eastAsia="仿宋" w:hAnsi="仿宋" w:hint="eastAsia"/>
                <w:sz w:val="28"/>
                <w:szCs w:val="28"/>
              </w:rPr>
              <w:t>类别及选题序号</w:t>
            </w:r>
          </w:p>
        </w:tc>
        <w:tc>
          <w:tcPr>
            <w:tcW w:w="4140" w:type="pct"/>
            <w:gridSpan w:val="9"/>
            <w:tcBorders>
              <w:bottom w:val="single" w:sz="4" w:space="0" w:color="auto"/>
            </w:tcBorders>
            <w:shd w:val="clear" w:color="auto" w:fill="auto"/>
          </w:tcPr>
          <w:p w14:paraId="094A9B81" w14:textId="77777777" w:rsidR="00641111" w:rsidRDefault="00000000">
            <w:pPr>
              <w:numPr>
                <w:ilvl w:val="0"/>
                <w:numId w:val="1"/>
              </w:numPr>
              <w:adjustRightInd w:val="0"/>
              <w:snapToGrid w:val="0"/>
              <w:spacing w:line="480" w:lineRule="exact"/>
              <w:rPr>
                <w:rFonts w:ascii="仿宋" w:eastAsia="仿宋" w:hAnsi="仿宋"/>
                <w:sz w:val="28"/>
                <w:szCs w:val="28"/>
              </w:rPr>
            </w:pPr>
            <w:r>
              <w:rPr>
                <w:rFonts w:ascii="仿宋" w:eastAsia="仿宋" w:hAnsi="仿宋" w:hint="eastAsia"/>
                <w:sz w:val="28"/>
                <w:szCs w:val="28"/>
              </w:rPr>
              <w:t>“青振京郊”乡村振兴专项赛（）</w:t>
            </w:r>
          </w:p>
          <w:p w14:paraId="0E3C4F66" w14:textId="77777777" w:rsidR="00641111" w:rsidRDefault="00000000">
            <w:pPr>
              <w:numPr>
                <w:ilvl w:val="0"/>
                <w:numId w:val="1"/>
              </w:numPr>
              <w:adjustRightInd w:val="0"/>
              <w:snapToGrid w:val="0"/>
              <w:spacing w:line="480" w:lineRule="exact"/>
              <w:rPr>
                <w:rFonts w:ascii="仿宋" w:eastAsia="仿宋" w:hAnsi="仿宋"/>
                <w:sz w:val="28"/>
                <w:szCs w:val="28"/>
              </w:rPr>
            </w:pPr>
            <w:r>
              <w:rPr>
                <w:rFonts w:ascii="仿宋" w:eastAsia="仿宋" w:hAnsi="仿宋" w:hint="eastAsia"/>
                <w:sz w:val="28"/>
                <w:szCs w:val="28"/>
              </w:rPr>
              <w:t>“青协发展”京津冀区域协同发展专项赛（）</w:t>
            </w:r>
          </w:p>
          <w:p w14:paraId="3ABEC3FD" w14:textId="77777777" w:rsidR="00641111" w:rsidRDefault="00000000">
            <w:pPr>
              <w:numPr>
                <w:ilvl w:val="0"/>
                <w:numId w:val="1"/>
              </w:numPr>
              <w:adjustRightInd w:val="0"/>
              <w:snapToGrid w:val="0"/>
              <w:spacing w:line="480" w:lineRule="exact"/>
              <w:rPr>
                <w:rFonts w:ascii="仿宋" w:eastAsia="仿宋" w:hAnsi="仿宋"/>
                <w:sz w:val="28"/>
                <w:szCs w:val="28"/>
              </w:rPr>
            </w:pPr>
            <w:r>
              <w:rPr>
                <w:rFonts w:ascii="仿宋" w:eastAsia="仿宋" w:hAnsi="仿宋" w:hint="eastAsia"/>
                <w:sz w:val="28"/>
                <w:szCs w:val="28"/>
              </w:rPr>
              <w:t>“青智未来”新质生产力专项赛（）</w:t>
            </w:r>
          </w:p>
          <w:p w14:paraId="437182C6" w14:textId="77777777" w:rsidR="00641111" w:rsidRDefault="00000000">
            <w:pPr>
              <w:numPr>
                <w:ilvl w:val="0"/>
                <w:numId w:val="1"/>
              </w:numPr>
              <w:adjustRightInd w:val="0"/>
              <w:snapToGrid w:val="0"/>
              <w:spacing w:line="480" w:lineRule="exact"/>
              <w:rPr>
                <w:rFonts w:ascii="仿宋" w:eastAsia="仿宋" w:hAnsi="仿宋"/>
                <w:sz w:val="28"/>
                <w:szCs w:val="28"/>
              </w:rPr>
            </w:pPr>
            <w:r>
              <w:rPr>
                <w:rFonts w:ascii="仿宋" w:eastAsia="仿宋" w:hAnsi="仿宋" w:hint="eastAsia"/>
                <w:sz w:val="28"/>
                <w:szCs w:val="28"/>
              </w:rPr>
              <w:t>“青绘京彩”文旅创意专项赛科技创新和未来产业（）</w:t>
            </w:r>
          </w:p>
          <w:p w14:paraId="74B2B2CE" w14:textId="77777777" w:rsidR="00641111" w:rsidRDefault="00000000">
            <w:pPr>
              <w:adjustRightInd w:val="0"/>
              <w:snapToGrid w:val="0"/>
              <w:spacing w:line="480" w:lineRule="exact"/>
              <w:rPr>
                <w:rFonts w:ascii="仿宋" w:eastAsia="仿宋" w:hAnsi="仿宋"/>
                <w:sz w:val="28"/>
                <w:szCs w:val="28"/>
              </w:rPr>
            </w:pPr>
            <w:r>
              <w:rPr>
                <w:rFonts w:ascii="仿宋" w:eastAsia="仿宋" w:hAnsi="仿宋" w:hint="eastAsia"/>
                <w:sz w:val="28"/>
                <w:szCs w:val="28"/>
              </w:rPr>
              <w:t>选题序号：____</w:t>
            </w:r>
          </w:p>
        </w:tc>
      </w:tr>
      <w:tr w:rsidR="00641111" w14:paraId="18200096" w14:textId="77777777" w:rsidTr="00761829">
        <w:trPr>
          <w:jc w:val="center"/>
        </w:trPr>
        <w:tc>
          <w:tcPr>
            <w:tcW w:w="860" w:type="pct"/>
            <w:tcBorders>
              <w:bottom w:val="single" w:sz="4" w:space="0" w:color="auto"/>
            </w:tcBorders>
            <w:shd w:val="clear" w:color="auto" w:fill="auto"/>
            <w:vAlign w:val="center"/>
          </w:tcPr>
          <w:p w14:paraId="5527008A" w14:textId="77777777" w:rsidR="00641111" w:rsidRDefault="00000000">
            <w:pPr>
              <w:spacing w:line="480" w:lineRule="exact"/>
              <w:jc w:val="center"/>
              <w:rPr>
                <w:rFonts w:ascii="仿宋" w:eastAsia="仿宋" w:hAnsi="仿宋"/>
                <w:sz w:val="28"/>
                <w:szCs w:val="28"/>
              </w:rPr>
            </w:pPr>
            <w:r>
              <w:rPr>
                <w:rFonts w:ascii="仿宋" w:eastAsia="仿宋" w:hAnsi="仿宋" w:hint="eastAsia"/>
                <w:sz w:val="28"/>
                <w:szCs w:val="28"/>
              </w:rPr>
              <w:t>是否是高校科研成果转化</w:t>
            </w:r>
          </w:p>
        </w:tc>
        <w:tc>
          <w:tcPr>
            <w:tcW w:w="4140" w:type="pct"/>
            <w:gridSpan w:val="9"/>
            <w:tcBorders>
              <w:bottom w:val="single" w:sz="4" w:space="0" w:color="auto"/>
            </w:tcBorders>
            <w:shd w:val="clear" w:color="auto" w:fill="auto"/>
          </w:tcPr>
          <w:p w14:paraId="544C8F3D" w14:textId="77777777" w:rsidR="00641111" w:rsidRDefault="00641111">
            <w:pPr>
              <w:adjustRightInd w:val="0"/>
              <w:snapToGrid w:val="0"/>
              <w:spacing w:line="480" w:lineRule="exact"/>
              <w:ind w:firstLineChars="200" w:firstLine="560"/>
              <w:rPr>
                <w:rFonts w:ascii="仿宋" w:eastAsia="仿宋" w:hAnsi="仿宋" w:cs="宋体"/>
                <w:sz w:val="28"/>
                <w:szCs w:val="28"/>
              </w:rPr>
            </w:pPr>
          </w:p>
        </w:tc>
      </w:tr>
      <w:tr w:rsidR="00641111" w14:paraId="14161AC7" w14:textId="77777777" w:rsidTr="00761829">
        <w:trPr>
          <w:trHeight w:val="1360"/>
          <w:jc w:val="center"/>
        </w:trPr>
        <w:tc>
          <w:tcPr>
            <w:tcW w:w="860" w:type="pct"/>
            <w:tcBorders>
              <w:bottom w:val="single" w:sz="4" w:space="0" w:color="auto"/>
            </w:tcBorders>
            <w:shd w:val="clear" w:color="auto" w:fill="auto"/>
            <w:vAlign w:val="center"/>
          </w:tcPr>
          <w:p w14:paraId="1EC343C6" w14:textId="77777777" w:rsidR="00641111" w:rsidRDefault="00000000">
            <w:pPr>
              <w:spacing w:line="480" w:lineRule="exact"/>
              <w:jc w:val="center"/>
              <w:rPr>
                <w:rFonts w:ascii="仿宋" w:eastAsia="仿宋" w:hAnsi="仿宋"/>
                <w:sz w:val="28"/>
                <w:szCs w:val="28"/>
              </w:rPr>
            </w:pPr>
            <w:r>
              <w:rPr>
                <w:rFonts w:ascii="仿宋" w:eastAsia="仿宋" w:hAnsi="仿宋" w:hint="eastAsia"/>
                <w:sz w:val="28"/>
                <w:szCs w:val="28"/>
              </w:rPr>
              <w:t>创始人是否为科技成果的完成人或所有人</w:t>
            </w:r>
          </w:p>
        </w:tc>
        <w:tc>
          <w:tcPr>
            <w:tcW w:w="4140" w:type="pct"/>
            <w:gridSpan w:val="9"/>
            <w:tcBorders>
              <w:bottom w:val="single" w:sz="4" w:space="0" w:color="auto"/>
            </w:tcBorders>
            <w:shd w:val="clear" w:color="auto" w:fill="auto"/>
          </w:tcPr>
          <w:p w14:paraId="440BCF22" w14:textId="77777777" w:rsidR="00641111" w:rsidRDefault="00641111">
            <w:pPr>
              <w:adjustRightInd w:val="0"/>
              <w:snapToGrid w:val="0"/>
              <w:spacing w:line="480" w:lineRule="exact"/>
              <w:ind w:firstLineChars="200" w:firstLine="560"/>
              <w:rPr>
                <w:rFonts w:ascii="仿宋" w:eastAsia="仿宋" w:hAnsi="仿宋" w:cs="宋体"/>
                <w:sz w:val="28"/>
                <w:szCs w:val="28"/>
              </w:rPr>
            </w:pPr>
          </w:p>
        </w:tc>
      </w:tr>
      <w:tr w:rsidR="00641111" w14:paraId="1EE1DF56" w14:textId="77777777" w:rsidTr="00761829">
        <w:trPr>
          <w:jc w:val="center"/>
        </w:trPr>
        <w:tc>
          <w:tcPr>
            <w:tcW w:w="860" w:type="pct"/>
            <w:vMerge w:val="restart"/>
            <w:shd w:val="clear" w:color="auto" w:fill="auto"/>
            <w:vAlign w:val="center"/>
          </w:tcPr>
          <w:p w14:paraId="2F0E0C73" w14:textId="77777777" w:rsidR="00641111" w:rsidRDefault="00000000">
            <w:pPr>
              <w:adjustRightInd w:val="0"/>
              <w:snapToGrid w:val="0"/>
              <w:spacing w:line="480" w:lineRule="exact"/>
              <w:jc w:val="center"/>
              <w:rPr>
                <w:rFonts w:ascii="仿宋" w:eastAsia="仿宋" w:hAnsi="仿宋"/>
                <w:sz w:val="28"/>
                <w:szCs w:val="28"/>
              </w:rPr>
            </w:pPr>
            <w:r>
              <w:rPr>
                <w:rFonts w:ascii="仿宋" w:eastAsia="仿宋" w:hAnsi="仿宋" w:cs="宋体" w:hint="eastAsia"/>
                <w:sz w:val="28"/>
                <w:szCs w:val="28"/>
              </w:rPr>
              <w:t>项目负责人</w:t>
            </w:r>
          </w:p>
        </w:tc>
        <w:tc>
          <w:tcPr>
            <w:tcW w:w="424" w:type="pct"/>
            <w:tcBorders>
              <w:bottom w:val="single" w:sz="4" w:space="0" w:color="auto"/>
            </w:tcBorders>
            <w:shd w:val="clear" w:color="auto" w:fill="auto"/>
          </w:tcPr>
          <w:p w14:paraId="49006E8B" w14:textId="77777777" w:rsidR="00641111" w:rsidRPr="00761829" w:rsidRDefault="00000000">
            <w:pPr>
              <w:adjustRightInd w:val="0"/>
              <w:snapToGrid w:val="0"/>
              <w:spacing w:line="480" w:lineRule="exact"/>
              <w:jc w:val="center"/>
              <w:rPr>
                <w:rFonts w:ascii="仿宋" w:eastAsia="仿宋" w:hAnsi="仿宋"/>
                <w:sz w:val="22"/>
                <w:szCs w:val="22"/>
              </w:rPr>
            </w:pPr>
            <w:r w:rsidRPr="00761829">
              <w:rPr>
                <w:rFonts w:ascii="仿宋" w:eastAsia="仿宋" w:hAnsi="仿宋" w:cs="宋体" w:hint="eastAsia"/>
                <w:sz w:val="22"/>
                <w:szCs w:val="22"/>
              </w:rPr>
              <w:t>姓名</w:t>
            </w:r>
          </w:p>
        </w:tc>
        <w:tc>
          <w:tcPr>
            <w:tcW w:w="446" w:type="pct"/>
            <w:tcBorders>
              <w:bottom w:val="single" w:sz="4" w:space="0" w:color="auto"/>
            </w:tcBorders>
            <w:shd w:val="clear" w:color="auto" w:fill="auto"/>
          </w:tcPr>
          <w:p w14:paraId="309DB160" w14:textId="77777777" w:rsidR="00641111" w:rsidRPr="00761829" w:rsidRDefault="00000000">
            <w:pPr>
              <w:adjustRightInd w:val="0"/>
              <w:snapToGrid w:val="0"/>
              <w:spacing w:line="480" w:lineRule="exact"/>
              <w:jc w:val="center"/>
              <w:rPr>
                <w:rFonts w:ascii="仿宋" w:eastAsia="仿宋" w:hAnsi="仿宋"/>
                <w:sz w:val="22"/>
                <w:szCs w:val="22"/>
              </w:rPr>
            </w:pPr>
            <w:r w:rsidRPr="00761829">
              <w:rPr>
                <w:rFonts w:ascii="仿宋" w:eastAsia="仿宋" w:hAnsi="仿宋" w:cs="宋体" w:hint="eastAsia"/>
                <w:sz w:val="22"/>
                <w:szCs w:val="22"/>
              </w:rPr>
              <w:t>性别</w:t>
            </w:r>
          </w:p>
        </w:tc>
        <w:tc>
          <w:tcPr>
            <w:tcW w:w="446" w:type="pct"/>
            <w:tcBorders>
              <w:bottom w:val="single" w:sz="4" w:space="0" w:color="auto"/>
            </w:tcBorders>
            <w:shd w:val="clear" w:color="auto" w:fill="auto"/>
          </w:tcPr>
          <w:p w14:paraId="2CAA726A" w14:textId="77777777" w:rsidR="00641111" w:rsidRPr="00761829" w:rsidRDefault="00000000">
            <w:pPr>
              <w:adjustRightInd w:val="0"/>
              <w:snapToGrid w:val="0"/>
              <w:spacing w:line="480" w:lineRule="exact"/>
              <w:jc w:val="center"/>
              <w:rPr>
                <w:rFonts w:ascii="仿宋" w:eastAsia="仿宋" w:hAnsi="仿宋"/>
                <w:sz w:val="22"/>
                <w:szCs w:val="22"/>
              </w:rPr>
            </w:pPr>
            <w:r w:rsidRPr="00761829">
              <w:rPr>
                <w:rFonts w:ascii="仿宋" w:eastAsia="仿宋" w:hAnsi="仿宋" w:cs="宋体" w:hint="eastAsia"/>
                <w:sz w:val="22"/>
                <w:szCs w:val="22"/>
              </w:rPr>
              <w:t>年龄</w:t>
            </w:r>
          </w:p>
        </w:tc>
        <w:tc>
          <w:tcPr>
            <w:tcW w:w="423" w:type="pct"/>
            <w:tcBorders>
              <w:bottom w:val="single" w:sz="4" w:space="0" w:color="auto"/>
            </w:tcBorders>
            <w:shd w:val="clear" w:color="auto" w:fill="auto"/>
          </w:tcPr>
          <w:p w14:paraId="21F40B60" w14:textId="77777777" w:rsidR="00641111" w:rsidRPr="00761829" w:rsidRDefault="00000000">
            <w:pPr>
              <w:adjustRightInd w:val="0"/>
              <w:snapToGrid w:val="0"/>
              <w:spacing w:line="480" w:lineRule="exact"/>
              <w:jc w:val="center"/>
              <w:rPr>
                <w:rFonts w:ascii="仿宋" w:eastAsia="仿宋" w:hAnsi="仿宋"/>
                <w:sz w:val="22"/>
                <w:szCs w:val="22"/>
              </w:rPr>
            </w:pPr>
            <w:r w:rsidRPr="00761829">
              <w:rPr>
                <w:rFonts w:ascii="仿宋" w:eastAsia="仿宋" w:hAnsi="仿宋" w:cs="宋体" w:hint="eastAsia"/>
                <w:sz w:val="22"/>
                <w:szCs w:val="22"/>
              </w:rPr>
              <w:t>学号</w:t>
            </w:r>
          </w:p>
        </w:tc>
        <w:tc>
          <w:tcPr>
            <w:tcW w:w="489" w:type="pct"/>
            <w:tcBorders>
              <w:bottom w:val="single" w:sz="4" w:space="0" w:color="auto"/>
            </w:tcBorders>
            <w:shd w:val="clear" w:color="auto" w:fill="auto"/>
          </w:tcPr>
          <w:p w14:paraId="2A652490" w14:textId="77777777" w:rsidR="00641111" w:rsidRPr="00761829" w:rsidRDefault="00000000">
            <w:pPr>
              <w:adjustRightInd w:val="0"/>
              <w:snapToGrid w:val="0"/>
              <w:spacing w:line="480" w:lineRule="exact"/>
              <w:jc w:val="center"/>
              <w:rPr>
                <w:rFonts w:ascii="仿宋" w:eastAsia="仿宋" w:hAnsi="仿宋"/>
                <w:sz w:val="22"/>
                <w:szCs w:val="22"/>
              </w:rPr>
            </w:pPr>
            <w:r w:rsidRPr="00761829">
              <w:rPr>
                <w:rFonts w:ascii="仿宋" w:eastAsia="仿宋" w:hAnsi="仿宋" w:cs="宋体" w:hint="eastAsia"/>
                <w:sz w:val="22"/>
                <w:szCs w:val="22"/>
              </w:rPr>
              <w:t>年级</w:t>
            </w:r>
          </w:p>
        </w:tc>
        <w:tc>
          <w:tcPr>
            <w:tcW w:w="534" w:type="pct"/>
            <w:tcBorders>
              <w:bottom w:val="single" w:sz="4" w:space="0" w:color="auto"/>
            </w:tcBorders>
            <w:shd w:val="clear" w:color="auto" w:fill="auto"/>
          </w:tcPr>
          <w:p w14:paraId="0538751E" w14:textId="77777777" w:rsidR="00641111" w:rsidRPr="00761829" w:rsidRDefault="00000000">
            <w:pPr>
              <w:adjustRightInd w:val="0"/>
              <w:snapToGrid w:val="0"/>
              <w:spacing w:line="480" w:lineRule="exact"/>
              <w:jc w:val="center"/>
              <w:rPr>
                <w:rFonts w:ascii="仿宋" w:eastAsia="仿宋" w:hAnsi="仿宋"/>
                <w:sz w:val="22"/>
                <w:szCs w:val="22"/>
              </w:rPr>
            </w:pPr>
            <w:r w:rsidRPr="00761829">
              <w:rPr>
                <w:rFonts w:ascii="仿宋" w:eastAsia="仿宋" w:hAnsi="仿宋" w:cs="宋体" w:hint="eastAsia"/>
                <w:sz w:val="22"/>
                <w:szCs w:val="22"/>
              </w:rPr>
              <w:t>院系+专业</w:t>
            </w:r>
          </w:p>
        </w:tc>
        <w:tc>
          <w:tcPr>
            <w:tcW w:w="470" w:type="pct"/>
            <w:tcBorders>
              <w:bottom w:val="single" w:sz="4" w:space="0" w:color="auto"/>
            </w:tcBorders>
            <w:shd w:val="clear" w:color="auto" w:fill="auto"/>
          </w:tcPr>
          <w:p w14:paraId="61F1BA57" w14:textId="77777777" w:rsidR="00641111" w:rsidRPr="00761829" w:rsidRDefault="00000000">
            <w:pPr>
              <w:adjustRightInd w:val="0"/>
              <w:snapToGrid w:val="0"/>
              <w:spacing w:line="480" w:lineRule="exact"/>
              <w:jc w:val="center"/>
              <w:rPr>
                <w:rFonts w:ascii="仿宋" w:eastAsia="仿宋" w:hAnsi="仿宋"/>
                <w:sz w:val="22"/>
                <w:szCs w:val="22"/>
              </w:rPr>
            </w:pPr>
            <w:r w:rsidRPr="00761829">
              <w:rPr>
                <w:rFonts w:ascii="仿宋" w:eastAsia="仿宋" w:hAnsi="仿宋" w:cs="宋体" w:hint="eastAsia"/>
                <w:sz w:val="22"/>
                <w:szCs w:val="22"/>
              </w:rPr>
              <w:t>手机</w:t>
            </w:r>
          </w:p>
        </w:tc>
        <w:tc>
          <w:tcPr>
            <w:tcW w:w="453" w:type="pct"/>
            <w:tcBorders>
              <w:bottom w:val="single" w:sz="4" w:space="0" w:color="auto"/>
            </w:tcBorders>
            <w:shd w:val="clear" w:color="auto" w:fill="auto"/>
          </w:tcPr>
          <w:p w14:paraId="11868F86" w14:textId="77777777" w:rsidR="00641111" w:rsidRPr="00761829" w:rsidRDefault="00000000">
            <w:pPr>
              <w:adjustRightInd w:val="0"/>
              <w:snapToGrid w:val="0"/>
              <w:spacing w:line="480" w:lineRule="exact"/>
              <w:jc w:val="center"/>
              <w:rPr>
                <w:rFonts w:ascii="仿宋" w:eastAsia="仿宋" w:hAnsi="仿宋"/>
                <w:sz w:val="22"/>
                <w:szCs w:val="22"/>
              </w:rPr>
            </w:pPr>
            <w:r w:rsidRPr="00761829">
              <w:rPr>
                <w:rFonts w:ascii="仿宋" w:eastAsia="仿宋" w:hAnsi="仿宋" w:cs="宋体" w:hint="eastAsia"/>
                <w:sz w:val="22"/>
                <w:szCs w:val="22"/>
              </w:rPr>
              <w:t>邮箱</w:t>
            </w:r>
          </w:p>
        </w:tc>
        <w:tc>
          <w:tcPr>
            <w:tcW w:w="456" w:type="pct"/>
            <w:tcBorders>
              <w:bottom w:val="single" w:sz="4" w:space="0" w:color="auto"/>
            </w:tcBorders>
            <w:shd w:val="clear" w:color="auto" w:fill="auto"/>
          </w:tcPr>
          <w:p w14:paraId="723CBB14" w14:textId="77777777" w:rsidR="00641111" w:rsidRPr="00761829" w:rsidRDefault="00000000">
            <w:pPr>
              <w:adjustRightInd w:val="0"/>
              <w:snapToGrid w:val="0"/>
              <w:spacing w:line="480" w:lineRule="exact"/>
              <w:jc w:val="center"/>
              <w:rPr>
                <w:rFonts w:ascii="仿宋" w:eastAsia="仿宋" w:hAnsi="仿宋" w:cs="宋体"/>
                <w:sz w:val="22"/>
                <w:szCs w:val="22"/>
              </w:rPr>
            </w:pPr>
            <w:r w:rsidRPr="00761829">
              <w:rPr>
                <w:rFonts w:ascii="仿宋" w:eastAsia="仿宋" w:hAnsi="仿宋" w:cs="宋体" w:hint="eastAsia"/>
                <w:sz w:val="22"/>
                <w:szCs w:val="22"/>
              </w:rPr>
              <w:t>微信号码</w:t>
            </w:r>
          </w:p>
        </w:tc>
      </w:tr>
      <w:tr w:rsidR="00641111" w14:paraId="15323221" w14:textId="77777777" w:rsidTr="00761829">
        <w:trPr>
          <w:jc w:val="center"/>
        </w:trPr>
        <w:tc>
          <w:tcPr>
            <w:tcW w:w="860" w:type="pct"/>
            <w:vMerge/>
            <w:tcBorders>
              <w:bottom w:val="single" w:sz="4" w:space="0" w:color="auto"/>
            </w:tcBorders>
            <w:shd w:val="clear" w:color="auto" w:fill="auto"/>
            <w:vAlign w:val="center"/>
          </w:tcPr>
          <w:p w14:paraId="5A419D77" w14:textId="77777777" w:rsidR="00641111" w:rsidRDefault="00641111">
            <w:pPr>
              <w:adjustRightInd w:val="0"/>
              <w:snapToGrid w:val="0"/>
              <w:spacing w:line="480" w:lineRule="exact"/>
              <w:rPr>
                <w:rFonts w:ascii="仿宋" w:eastAsia="仿宋" w:hAnsi="仿宋" w:cs="宋体"/>
                <w:sz w:val="28"/>
                <w:szCs w:val="28"/>
              </w:rPr>
            </w:pPr>
          </w:p>
        </w:tc>
        <w:tc>
          <w:tcPr>
            <w:tcW w:w="424" w:type="pct"/>
            <w:tcBorders>
              <w:bottom w:val="single" w:sz="4" w:space="0" w:color="auto"/>
            </w:tcBorders>
            <w:shd w:val="clear" w:color="auto" w:fill="auto"/>
            <w:vAlign w:val="center"/>
          </w:tcPr>
          <w:p w14:paraId="2242B30D" w14:textId="77777777" w:rsidR="00641111" w:rsidRPr="00761829" w:rsidRDefault="00641111">
            <w:pPr>
              <w:adjustRightInd w:val="0"/>
              <w:snapToGrid w:val="0"/>
              <w:spacing w:line="480" w:lineRule="exact"/>
              <w:ind w:firstLineChars="200" w:firstLine="440"/>
              <w:rPr>
                <w:rFonts w:ascii="仿宋" w:eastAsia="仿宋" w:hAnsi="仿宋"/>
                <w:sz w:val="22"/>
                <w:szCs w:val="22"/>
              </w:rPr>
            </w:pPr>
          </w:p>
        </w:tc>
        <w:tc>
          <w:tcPr>
            <w:tcW w:w="446" w:type="pct"/>
            <w:tcBorders>
              <w:bottom w:val="single" w:sz="4" w:space="0" w:color="auto"/>
            </w:tcBorders>
            <w:shd w:val="clear" w:color="auto" w:fill="auto"/>
            <w:vAlign w:val="center"/>
          </w:tcPr>
          <w:p w14:paraId="73DBC4DF" w14:textId="77777777" w:rsidR="00641111" w:rsidRPr="00761829" w:rsidRDefault="00641111">
            <w:pPr>
              <w:adjustRightInd w:val="0"/>
              <w:snapToGrid w:val="0"/>
              <w:spacing w:line="480" w:lineRule="exact"/>
              <w:ind w:firstLineChars="200" w:firstLine="440"/>
              <w:rPr>
                <w:rFonts w:ascii="仿宋" w:eastAsia="仿宋" w:hAnsi="仿宋"/>
                <w:sz w:val="22"/>
                <w:szCs w:val="22"/>
              </w:rPr>
            </w:pPr>
          </w:p>
        </w:tc>
        <w:tc>
          <w:tcPr>
            <w:tcW w:w="446" w:type="pct"/>
            <w:tcBorders>
              <w:bottom w:val="single" w:sz="4" w:space="0" w:color="auto"/>
            </w:tcBorders>
            <w:shd w:val="clear" w:color="auto" w:fill="auto"/>
            <w:vAlign w:val="center"/>
          </w:tcPr>
          <w:p w14:paraId="511CA655" w14:textId="77777777" w:rsidR="00641111" w:rsidRPr="00761829" w:rsidRDefault="00641111">
            <w:pPr>
              <w:adjustRightInd w:val="0"/>
              <w:snapToGrid w:val="0"/>
              <w:spacing w:line="480" w:lineRule="exact"/>
              <w:ind w:firstLineChars="200" w:firstLine="440"/>
              <w:rPr>
                <w:rFonts w:ascii="仿宋" w:eastAsia="仿宋" w:hAnsi="仿宋"/>
                <w:sz w:val="22"/>
                <w:szCs w:val="22"/>
              </w:rPr>
            </w:pPr>
          </w:p>
        </w:tc>
        <w:tc>
          <w:tcPr>
            <w:tcW w:w="423" w:type="pct"/>
            <w:tcBorders>
              <w:bottom w:val="single" w:sz="4" w:space="0" w:color="auto"/>
            </w:tcBorders>
            <w:shd w:val="clear" w:color="auto" w:fill="auto"/>
            <w:vAlign w:val="center"/>
          </w:tcPr>
          <w:p w14:paraId="5325E684" w14:textId="77777777" w:rsidR="00641111" w:rsidRPr="00761829" w:rsidRDefault="00641111">
            <w:pPr>
              <w:adjustRightInd w:val="0"/>
              <w:snapToGrid w:val="0"/>
              <w:spacing w:line="480" w:lineRule="exact"/>
              <w:ind w:firstLineChars="200" w:firstLine="440"/>
              <w:rPr>
                <w:rFonts w:ascii="仿宋" w:eastAsia="仿宋" w:hAnsi="仿宋"/>
                <w:sz w:val="22"/>
                <w:szCs w:val="22"/>
              </w:rPr>
            </w:pPr>
          </w:p>
        </w:tc>
        <w:tc>
          <w:tcPr>
            <w:tcW w:w="489" w:type="pct"/>
            <w:tcBorders>
              <w:bottom w:val="single" w:sz="4" w:space="0" w:color="auto"/>
            </w:tcBorders>
            <w:shd w:val="clear" w:color="auto" w:fill="auto"/>
            <w:vAlign w:val="center"/>
          </w:tcPr>
          <w:p w14:paraId="70093569" w14:textId="77777777" w:rsidR="00641111" w:rsidRPr="00761829" w:rsidRDefault="00641111">
            <w:pPr>
              <w:adjustRightInd w:val="0"/>
              <w:snapToGrid w:val="0"/>
              <w:spacing w:line="480" w:lineRule="exact"/>
              <w:ind w:firstLineChars="200" w:firstLine="440"/>
              <w:rPr>
                <w:rFonts w:ascii="仿宋" w:eastAsia="仿宋" w:hAnsi="仿宋"/>
                <w:sz w:val="22"/>
                <w:szCs w:val="22"/>
              </w:rPr>
            </w:pPr>
          </w:p>
        </w:tc>
        <w:tc>
          <w:tcPr>
            <w:tcW w:w="534" w:type="pct"/>
            <w:tcBorders>
              <w:bottom w:val="single" w:sz="4" w:space="0" w:color="auto"/>
            </w:tcBorders>
            <w:shd w:val="clear" w:color="auto" w:fill="auto"/>
            <w:vAlign w:val="center"/>
          </w:tcPr>
          <w:p w14:paraId="2C52E6B8" w14:textId="77777777" w:rsidR="00641111" w:rsidRPr="00761829" w:rsidRDefault="00641111">
            <w:pPr>
              <w:adjustRightInd w:val="0"/>
              <w:snapToGrid w:val="0"/>
              <w:spacing w:line="480" w:lineRule="exact"/>
              <w:ind w:firstLineChars="200" w:firstLine="440"/>
              <w:rPr>
                <w:rFonts w:ascii="仿宋" w:eastAsia="仿宋" w:hAnsi="仿宋"/>
                <w:sz w:val="22"/>
                <w:szCs w:val="22"/>
              </w:rPr>
            </w:pPr>
          </w:p>
        </w:tc>
        <w:tc>
          <w:tcPr>
            <w:tcW w:w="470" w:type="pct"/>
            <w:tcBorders>
              <w:bottom w:val="single" w:sz="4" w:space="0" w:color="auto"/>
            </w:tcBorders>
            <w:shd w:val="clear" w:color="auto" w:fill="auto"/>
            <w:vAlign w:val="center"/>
          </w:tcPr>
          <w:p w14:paraId="0369F824" w14:textId="77777777" w:rsidR="00641111" w:rsidRPr="00761829" w:rsidRDefault="00641111">
            <w:pPr>
              <w:adjustRightInd w:val="0"/>
              <w:snapToGrid w:val="0"/>
              <w:spacing w:line="480" w:lineRule="exact"/>
              <w:ind w:firstLineChars="200" w:firstLine="440"/>
              <w:rPr>
                <w:rFonts w:ascii="仿宋" w:eastAsia="仿宋" w:hAnsi="仿宋"/>
                <w:sz w:val="22"/>
                <w:szCs w:val="22"/>
              </w:rPr>
            </w:pPr>
          </w:p>
        </w:tc>
        <w:tc>
          <w:tcPr>
            <w:tcW w:w="453" w:type="pct"/>
            <w:tcBorders>
              <w:bottom w:val="single" w:sz="4" w:space="0" w:color="auto"/>
            </w:tcBorders>
            <w:shd w:val="clear" w:color="auto" w:fill="auto"/>
            <w:vAlign w:val="center"/>
          </w:tcPr>
          <w:p w14:paraId="136121A5" w14:textId="77777777" w:rsidR="00641111" w:rsidRPr="00761829" w:rsidRDefault="00641111">
            <w:pPr>
              <w:adjustRightInd w:val="0"/>
              <w:snapToGrid w:val="0"/>
              <w:spacing w:line="480" w:lineRule="exact"/>
              <w:ind w:firstLineChars="200" w:firstLine="440"/>
              <w:rPr>
                <w:rFonts w:ascii="仿宋" w:eastAsia="仿宋" w:hAnsi="仿宋"/>
                <w:sz w:val="22"/>
                <w:szCs w:val="22"/>
              </w:rPr>
            </w:pPr>
          </w:p>
        </w:tc>
        <w:tc>
          <w:tcPr>
            <w:tcW w:w="456" w:type="pct"/>
            <w:tcBorders>
              <w:bottom w:val="single" w:sz="4" w:space="0" w:color="auto"/>
            </w:tcBorders>
            <w:shd w:val="clear" w:color="auto" w:fill="auto"/>
            <w:vAlign w:val="center"/>
          </w:tcPr>
          <w:p w14:paraId="105482FF" w14:textId="77777777" w:rsidR="00641111" w:rsidRPr="00761829" w:rsidRDefault="00641111">
            <w:pPr>
              <w:adjustRightInd w:val="0"/>
              <w:snapToGrid w:val="0"/>
              <w:spacing w:line="480" w:lineRule="exact"/>
              <w:ind w:firstLineChars="200" w:firstLine="440"/>
              <w:rPr>
                <w:rFonts w:ascii="仿宋" w:eastAsia="仿宋" w:hAnsi="仿宋"/>
                <w:sz w:val="22"/>
                <w:szCs w:val="22"/>
              </w:rPr>
            </w:pPr>
          </w:p>
        </w:tc>
      </w:tr>
      <w:tr w:rsidR="00641111" w14:paraId="256031B1" w14:textId="77777777" w:rsidTr="00761829">
        <w:trPr>
          <w:jc w:val="center"/>
        </w:trPr>
        <w:tc>
          <w:tcPr>
            <w:tcW w:w="860" w:type="pct"/>
            <w:vMerge w:val="restart"/>
            <w:tcBorders>
              <w:top w:val="single" w:sz="4" w:space="0" w:color="auto"/>
            </w:tcBorders>
            <w:shd w:val="clear" w:color="auto" w:fill="auto"/>
            <w:vAlign w:val="center"/>
          </w:tcPr>
          <w:p w14:paraId="41B9C606" w14:textId="77777777" w:rsidR="00641111" w:rsidRDefault="00000000">
            <w:pPr>
              <w:spacing w:line="480" w:lineRule="exact"/>
              <w:jc w:val="center"/>
              <w:rPr>
                <w:rFonts w:ascii="仿宋" w:eastAsia="仿宋" w:hAnsi="仿宋"/>
                <w:sz w:val="28"/>
                <w:szCs w:val="28"/>
              </w:rPr>
            </w:pPr>
            <w:r>
              <w:rPr>
                <w:rFonts w:ascii="仿宋" w:eastAsia="仿宋" w:hAnsi="仿宋"/>
                <w:sz w:val="28"/>
                <w:szCs w:val="28"/>
              </w:rPr>
              <w:t>团队</w:t>
            </w:r>
          </w:p>
          <w:p w14:paraId="0EEEAA33" w14:textId="77777777" w:rsidR="00641111" w:rsidRDefault="00000000">
            <w:pPr>
              <w:spacing w:line="480" w:lineRule="exact"/>
              <w:jc w:val="center"/>
              <w:rPr>
                <w:rFonts w:ascii="仿宋" w:eastAsia="仿宋" w:hAnsi="仿宋"/>
                <w:sz w:val="28"/>
                <w:szCs w:val="28"/>
              </w:rPr>
            </w:pPr>
            <w:r>
              <w:rPr>
                <w:rFonts w:ascii="仿宋" w:eastAsia="仿宋" w:hAnsi="仿宋"/>
                <w:sz w:val="28"/>
                <w:szCs w:val="28"/>
              </w:rPr>
              <w:t>主要</w:t>
            </w:r>
          </w:p>
          <w:p w14:paraId="75042E15" w14:textId="77777777" w:rsidR="00641111" w:rsidRDefault="00000000">
            <w:pPr>
              <w:spacing w:line="480" w:lineRule="exact"/>
              <w:jc w:val="center"/>
              <w:rPr>
                <w:rFonts w:ascii="仿宋" w:eastAsia="仿宋" w:hAnsi="仿宋"/>
                <w:sz w:val="28"/>
                <w:szCs w:val="28"/>
              </w:rPr>
            </w:pPr>
            <w:r>
              <w:rPr>
                <w:rFonts w:ascii="仿宋" w:eastAsia="仿宋" w:hAnsi="仿宋"/>
                <w:sz w:val="28"/>
                <w:szCs w:val="28"/>
              </w:rPr>
              <w:t>成员</w:t>
            </w:r>
          </w:p>
        </w:tc>
        <w:tc>
          <w:tcPr>
            <w:tcW w:w="424" w:type="pct"/>
            <w:tcBorders>
              <w:top w:val="single" w:sz="4" w:space="0" w:color="auto"/>
            </w:tcBorders>
            <w:shd w:val="clear" w:color="auto" w:fill="auto"/>
          </w:tcPr>
          <w:p w14:paraId="3C68C760" w14:textId="77777777" w:rsidR="00641111" w:rsidRPr="00761829" w:rsidRDefault="00000000">
            <w:pPr>
              <w:spacing w:line="480" w:lineRule="exact"/>
              <w:jc w:val="center"/>
              <w:rPr>
                <w:rFonts w:ascii="仿宋" w:eastAsia="仿宋" w:hAnsi="仿宋"/>
                <w:sz w:val="22"/>
                <w:szCs w:val="22"/>
              </w:rPr>
            </w:pPr>
            <w:r w:rsidRPr="00761829">
              <w:rPr>
                <w:rFonts w:ascii="仿宋" w:eastAsia="仿宋" w:hAnsi="仿宋" w:hint="eastAsia"/>
                <w:sz w:val="22"/>
                <w:szCs w:val="22"/>
              </w:rPr>
              <w:t>姓名</w:t>
            </w:r>
          </w:p>
        </w:tc>
        <w:tc>
          <w:tcPr>
            <w:tcW w:w="446" w:type="pct"/>
            <w:tcBorders>
              <w:top w:val="single" w:sz="4" w:space="0" w:color="auto"/>
            </w:tcBorders>
            <w:shd w:val="clear" w:color="auto" w:fill="auto"/>
          </w:tcPr>
          <w:p w14:paraId="1AB58F82" w14:textId="77777777" w:rsidR="00641111" w:rsidRPr="00761829" w:rsidRDefault="00000000">
            <w:pPr>
              <w:spacing w:line="480" w:lineRule="exact"/>
              <w:jc w:val="center"/>
              <w:rPr>
                <w:rFonts w:ascii="仿宋" w:eastAsia="仿宋" w:hAnsi="仿宋"/>
                <w:sz w:val="22"/>
                <w:szCs w:val="22"/>
              </w:rPr>
            </w:pPr>
            <w:r w:rsidRPr="00761829">
              <w:rPr>
                <w:rFonts w:ascii="仿宋" w:eastAsia="仿宋" w:hAnsi="仿宋" w:hint="eastAsia"/>
                <w:sz w:val="22"/>
                <w:szCs w:val="22"/>
              </w:rPr>
              <w:t>性别</w:t>
            </w:r>
          </w:p>
        </w:tc>
        <w:tc>
          <w:tcPr>
            <w:tcW w:w="446" w:type="pct"/>
            <w:tcBorders>
              <w:top w:val="single" w:sz="4" w:space="0" w:color="auto"/>
            </w:tcBorders>
            <w:shd w:val="clear" w:color="auto" w:fill="auto"/>
          </w:tcPr>
          <w:p w14:paraId="424F3BB4" w14:textId="77777777" w:rsidR="00641111" w:rsidRPr="00761829" w:rsidRDefault="00000000">
            <w:pPr>
              <w:spacing w:line="480" w:lineRule="exact"/>
              <w:jc w:val="center"/>
              <w:rPr>
                <w:rFonts w:ascii="仿宋" w:eastAsia="仿宋" w:hAnsi="仿宋"/>
                <w:sz w:val="22"/>
                <w:szCs w:val="22"/>
              </w:rPr>
            </w:pPr>
            <w:r w:rsidRPr="00761829">
              <w:rPr>
                <w:rFonts w:ascii="仿宋" w:eastAsia="仿宋" w:hAnsi="仿宋" w:hint="eastAsia"/>
                <w:sz w:val="22"/>
                <w:szCs w:val="22"/>
              </w:rPr>
              <w:t>年龄</w:t>
            </w:r>
          </w:p>
        </w:tc>
        <w:tc>
          <w:tcPr>
            <w:tcW w:w="423" w:type="pct"/>
            <w:tcBorders>
              <w:top w:val="single" w:sz="4" w:space="0" w:color="auto"/>
            </w:tcBorders>
            <w:shd w:val="clear" w:color="auto" w:fill="auto"/>
          </w:tcPr>
          <w:p w14:paraId="74B23B2F" w14:textId="77777777" w:rsidR="00641111" w:rsidRPr="00761829" w:rsidRDefault="00000000">
            <w:pPr>
              <w:spacing w:line="480" w:lineRule="exact"/>
              <w:jc w:val="center"/>
              <w:rPr>
                <w:rFonts w:ascii="仿宋" w:eastAsia="仿宋" w:hAnsi="仿宋"/>
                <w:sz w:val="22"/>
                <w:szCs w:val="22"/>
              </w:rPr>
            </w:pPr>
            <w:r w:rsidRPr="00761829">
              <w:rPr>
                <w:rFonts w:ascii="仿宋" w:eastAsia="仿宋" w:hAnsi="仿宋" w:hint="eastAsia"/>
                <w:sz w:val="22"/>
                <w:szCs w:val="22"/>
              </w:rPr>
              <w:t>学号</w:t>
            </w:r>
          </w:p>
        </w:tc>
        <w:tc>
          <w:tcPr>
            <w:tcW w:w="489" w:type="pct"/>
            <w:tcBorders>
              <w:top w:val="single" w:sz="4" w:space="0" w:color="auto"/>
            </w:tcBorders>
            <w:shd w:val="clear" w:color="auto" w:fill="auto"/>
          </w:tcPr>
          <w:p w14:paraId="74956F42" w14:textId="77777777" w:rsidR="00641111" w:rsidRPr="00761829" w:rsidRDefault="00000000">
            <w:pPr>
              <w:spacing w:line="480" w:lineRule="exact"/>
              <w:jc w:val="center"/>
              <w:rPr>
                <w:rFonts w:ascii="仿宋" w:eastAsia="仿宋" w:hAnsi="仿宋"/>
                <w:sz w:val="22"/>
                <w:szCs w:val="22"/>
              </w:rPr>
            </w:pPr>
            <w:r w:rsidRPr="00761829">
              <w:rPr>
                <w:rFonts w:ascii="仿宋" w:eastAsia="仿宋" w:hAnsi="仿宋" w:hint="eastAsia"/>
                <w:sz w:val="22"/>
                <w:szCs w:val="22"/>
              </w:rPr>
              <w:t>年级</w:t>
            </w:r>
          </w:p>
        </w:tc>
        <w:tc>
          <w:tcPr>
            <w:tcW w:w="534" w:type="pct"/>
            <w:tcBorders>
              <w:top w:val="single" w:sz="4" w:space="0" w:color="auto"/>
            </w:tcBorders>
            <w:shd w:val="clear" w:color="auto" w:fill="auto"/>
          </w:tcPr>
          <w:p w14:paraId="23DA3A7A" w14:textId="77777777" w:rsidR="00641111" w:rsidRPr="00761829" w:rsidRDefault="00000000">
            <w:pPr>
              <w:spacing w:line="480" w:lineRule="exact"/>
              <w:jc w:val="center"/>
              <w:rPr>
                <w:rFonts w:ascii="仿宋" w:eastAsia="仿宋" w:hAnsi="仿宋"/>
                <w:sz w:val="22"/>
                <w:szCs w:val="22"/>
              </w:rPr>
            </w:pPr>
            <w:r w:rsidRPr="00761829">
              <w:rPr>
                <w:rFonts w:ascii="仿宋" w:eastAsia="仿宋" w:hAnsi="仿宋" w:hint="eastAsia"/>
                <w:sz w:val="22"/>
                <w:szCs w:val="22"/>
              </w:rPr>
              <w:t>院系+专业</w:t>
            </w:r>
          </w:p>
        </w:tc>
        <w:tc>
          <w:tcPr>
            <w:tcW w:w="470" w:type="pct"/>
            <w:tcBorders>
              <w:top w:val="single" w:sz="4" w:space="0" w:color="auto"/>
            </w:tcBorders>
            <w:shd w:val="clear" w:color="auto" w:fill="auto"/>
          </w:tcPr>
          <w:p w14:paraId="06022BC5" w14:textId="77777777" w:rsidR="00641111" w:rsidRPr="00761829" w:rsidRDefault="00000000">
            <w:pPr>
              <w:spacing w:line="480" w:lineRule="exact"/>
              <w:jc w:val="center"/>
              <w:rPr>
                <w:rFonts w:ascii="仿宋" w:eastAsia="仿宋" w:hAnsi="仿宋"/>
                <w:sz w:val="22"/>
                <w:szCs w:val="22"/>
              </w:rPr>
            </w:pPr>
            <w:r w:rsidRPr="00761829">
              <w:rPr>
                <w:rFonts w:ascii="仿宋" w:eastAsia="仿宋" w:hAnsi="仿宋" w:hint="eastAsia"/>
                <w:sz w:val="22"/>
                <w:szCs w:val="22"/>
              </w:rPr>
              <w:t>手机</w:t>
            </w:r>
          </w:p>
        </w:tc>
        <w:tc>
          <w:tcPr>
            <w:tcW w:w="453" w:type="pct"/>
            <w:tcBorders>
              <w:top w:val="single" w:sz="4" w:space="0" w:color="auto"/>
            </w:tcBorders>
            <w:shd w:val="clear" w:color="auto" w:fill="auto"/>
          </w:tcPr>
          <w:p w14:paraId="1C55E90E" w14:textId="77777777" w:rsidR="00641111" w:rsidRPr="00761829" w:rsidRDefault="00000000">
            <w:pPr>
              <w:spacing w:line="480" w:lineRule="exact"/>
              <w:jc w:val="center"/>
              <w:rPr>
                <w:rFonts w:ascii="仿宋" w:eastAsia="仿宋" w:hAnsi="仿宋"/>
                <w:sz w:val="22"/>
                <w:szCs w:val="22"/>
              </w:rPr>
            </w:pPr>
            <w:r w:rsidRPr="00761829">
              <w:rPr>
                <w:rFonts w:ascii="仿宋" w:eastAsia="仿宋" w:hAnsi="仿宋" w:hint="eastAsia"/>
                <w:sz w:val="22"/>
                <w:szCs w:val="22"/>
              </w:rPr>
              <w:t>邮箱</w:t>
            </w:r>
          </w:p>
        </w:tc>
        <w:tc>
          <w:tcPr>
            <w:tcW w:w="456" w:type="pct"/>
            <w:tcBorders>
              <w:top w:val="single" w:sz="4" w:space="0" w:color="auto"/>
            </w:tcBorders>
            <w:shd w:val="clear" w:color="auto" w:fill="auto"/>
          </w:tcPr>
          <w:p w14:paraId="26DA7250" w14:textId="77777777" w:rsidR="00641111" w:rsidRPr="00761829" w:rsidRDefault="00000000">
            <w:pPr>
              <w:spacing w:line="480" w:lineRule="exact"/>
              <w:jc w:val="center"/>
              <w:rPr>
                <w:rFonts w:ascii="仿宋" w:eastAsia="仿宋" w:hAnsi="仿宋"/>
                <w:sz w:val="22"/>
                <w:szCs w:val="22"/>
              </w:rPr>
            </w:pPr>
            <w:r w:rsidRPr="00761829">
              <w:rPr>
                <w:rFonts w:ascii="仿宋" w:eastAsia="仿宋" w:hAnsi="仿宋" w:hint="eastAsia"/>
                <w:sz w:val="22"/>
                <w:szCs w:val="22"/>
              </w:rPr>
              <w:t>微信号码</w:t>
            </w:r>
          </w:p>
        </w:tc>
      </w:tr>
      <w:tr w:rsidR="00641111" w14:paraId="34F8DA1C" w14:textId="77777777" w:rsidTr="00761829">
        <w:trPr>
          <w:jc w:val="center"/>
        </w:trPr>
        <w:tc>
          <w:tcPr>
            <w:tcW w:w="860" w:type="pct"/>
            <w:vMerge/>
            <w:shd w:val="clear" w:color="auto" w:fill="auto"/>
            <w:vAlign w:val="center"/>
          </w:tcPr>
          <w:p w14:paraId="765F29D7" w14:textId="77777777" w:rsidR="00641111" w:rsidRDefault="00641111">
            <w:pPr>
              <w:spacing w:line="480" w:lineRule="exact"/>
              <w:jc w:val="center"/>
              <w:rPr>
                <w:rFonts w:ascii="仿宋" w:eastAsia="仿宋" w:hAnsi="仿宋"/>
                <w:sz w:val="28"/>
                <w:szCs w:val="28"/>
              </w:rPr>
            </w:pPr>
          </w:p>
        </w:tc>
        <w:tc>
          <w:tcPr>
            <w:tcW w:w="424" w:type="pct"/>
            <w:tcBorders>
              <w:top w:val="single" w:sz="4" w:space="0" w:color="auto"/>
            </w:tcBorders>
            <w:shd w:val="clear" w:color="auto" w:fill="auto"/>
            <w:vAlign w:val="center"/>
          </w:tcPr>
          <w:p w14:paraId="3BD51571" w14:textId="77777777" w:rsidR="00641111" w:rsidRPr="00761829" w:rsidRDefault="00641111">
            <w:pPr>
              <w:spacing w:line="480" w:lineRule="exact"/>
              <w:jc w:val="center"/>
              <w:rPr>
                <w:rFonts w:ascii="仿宋" w:eastAsia="仿宋" w:hAnsi="仿宋"/>
                <w:sz w:val="22"/>
                <w:szCs w:val="22"/>
              </w:rPr>
            </w:pPr>
          </w:p>
        </w:tc>
        <w:tc>
          <w:tcPr>
            <w:tcW w:w="446" w:type="pct"/>
            <w:tcBorders>
              <w:top w:val="single" w:sz="4" w:space="0" w:color="auto"/>
            </w:tcBorders>
            <w:shd w:val="clear" w:color="auto" w:fill="auto"/>
            <w:vAlign w:val="center"/>
          </w:tcPr>
          <w:p w14:paraId="78A45F19" w14:textId="77777777" w:rsidR="00641111" w:rsidRPr="00761829" w:rsidRDefault="00641111">
            <w:pPr>
              <w:spacing w:line="480" w:lineRule="exact"/>
              <w:jc w:val="center"/>
              <w:rPr>
                <w:rFonts w:ascii="仿宋" w:eastAsia="仿宋" w:hAnsi="仿宋"/>
                <w:sz w:val="22"/>
                <w:szCs w:val="22"/>
              </w:rPr>
            </w:pPr>
          </w:p>
        </w:tc>
        <w:tc>
          <w:tcPr>
            <w:tcW w:w="446" w:type="pct"/>
            <w:tcBorders>
              <w:top w:val="single" w:sz="4" w:space="0" w:color="auto"/>
            </w:tcBorders>
            <w:shd w:val="clear" w:color="auto" w:fill="auto"/>
            <w:vAlign w:val="center"/>
          </w:tcPr>
          <w:p w14:paraId="54E1341F" w14:textId="77777777" w:rsidR="00641111" w:rsidRPr="00761829" w:rsidRDefault="00641111">
            <w:pPr>
              <w:spacing w:line="480" w:lineRule="exact"/>
              <w:jc w:val="center"/>
              <w:rPr>
                <w:rFonts w:ascii="仿宋" w:eastAsia="仿宋" w:hAnsi="仿宋"/>
                <w:sz w:val="22"/>
                <w:szCs w:val="22"/>
              </w:rPr>
            </w:pPr>
          </w:p>
        </w:tc>
        <w:tc>
          <w:tcPr>
            <w:tcW w:w="423" w:type="pct"/>
            <w:tcBorders>
              <w:top w:val="single" w:sz="4" w:space="0" w:color="auto"/>
            </w:tcBorders>
            <w:shd w:val="clear" w:color="auto" w:fill="auto"/>
            <w:vAlign w:val="center"/>
          </w:tcPr>
          <w:p w14:paraId="5E9974C8" w14:textId="77777777" w:rsidR="00641111" w:rsidRPr="00761829" w:rsidRDefault="00641111">
            <w:pPr>
              <w:spacing w:line="480" w:lineRule="exact"/>
              <w:jc w:val="center"/>
              <w:rPr>
                <w:rFonts w:ascii="仿宋" w:eastAsia="仿宋" w:hAnsi="仿宋"/>
                <w:sz w:val="22"/>
                <w:szCs w:val="22"/>
              </w:rPr>
            </w:pPr>
          </w:p>
        </w:tc>
        <w:tc>
          <w:tcPr>
            <w:tcW w:w="489" w:type="pct"/>
            <w:tcBorders>
              <w:top w:val="single" w:sz="4" w:space="0" w:color="auto"/>
            </w:tcBorders>
            <w:shd w:val="clear" w:color="auto" w:fill="auto"/>
            <w:vAlign w:val="center"/>
          </w:tcPr>
          <w:p w14:paraId="40220F99" w14:textId="77777777" w:rsidR="00641111" w:rsidRPr="00761829" w:rsidRDefault="00641111">
            <w:pPr>
              <w:spacing w:line="480" w:lineRule="exact"/>
              <w:jc w:val="center"/>
              <w:rPr>
                <w:rFonts w:ascii="仿宋" w:eastAsia="仿宋" w:hAnsi="仿宋"/>
                <w:sz w:val="22"/>
                <w:szCs w:val="22"/>
              </w:rPr>
            </w:pPr>
          </w:p>
        </w:tc>
        <w:tc>
          <w:tcPr>
            <w:tcW w:w="534" w:type="pct"/>
            <w:tcBorders>
              <w:top w:val="single" w:sz="4" w:space="0" w:color="auto"/>
            </w:tcBorders>
            <w:shd w:val="clear" w:color="auto" w:fill="auto"/>
            <w:vAlign w:val="center"/>
          </w:tcPr>
          <w:p w14:paraId="75BD2C7B" w14:textId="77777777" w:rsidR="00641111" w:rsidRPr="00761829" w:rsidRDefault="00641111">
            <w:pPr>
              <w:spacing w:line="480" w:lineRule="exact"/>
              <w:jc w:val="center"/>
              <w:rPr>
                <w:rFonts w:ascii="仿宋" w:eastAsia="仿宋" w:hAnsi="仿宋"/>
                <w:sz w:val="22"/>
                <w:szCs w:val="22"/>
              </w:rPr>
            </w:pPr>
          </w:p>
        </w:tc>
        <w:tc>
          <w:tcPr>
            <w:tcW w:w="470" w:type="pct"/>
            <w:tcBorders>
              <w:top w:val="single" w:sz="4" w:space="0" w:color="auto"/>
            </w:tcBorders>
            <w:shd w:val="clear" w:color="auto" w:fill="auto"/>
            <w:vAlign w:val="center"/>
          </w:tcPr>
          <w:p w14:paraId="75606AF5" w14:textId="77777777" w:rsidR="00641111" w:rsidRPr="00761829" w:rsidRDefault="00641111">
            <w:pPr>
              <w:spacing w:line="480" w:lineRule="exact"/>
              <w:jc w:val="center"/>
              <w:rPr>
                <w:rFonts w:ascii="仿宋" w:eastAsia="仿宋" w:hAnsi="仿宋"/>
                <w:sz w:val="22"/>
                <w:szCs w:val="22"/>
              </w:rPr>
            </w:pPr>
          </w:p>
        </w:tc>
        <w:tc>
          <w:tcPr>
            <w:tcW w:w="453" w:type="pct"/>
            <w:tcBorders>
              <w:top w:val="single" w:sz="4" w:space="0" w:color="auto"/>
            </w:tcBorders>
            <w:shd w:val="clear" w:color="auto" w:fill="auto"/>
            <w:vAlign w:val="center"/>
          </w:tcPr>
          <w:p w14:paraId="0EF43803" w14:textId="77777777" w:rsidR="00641111" w:rsidRPr="00761829" w:rsidRDefault="00641111">
            <w:pPr>
              <w:spacing w:line="480" w:lineRule="exact"/>
              <w:jc w:val="center"/>
              <w:rPr>
                <w:rFonts w:ascii="仿宋" w:eastAsia="仿宋" w:hAnsi="仿宋"/>
                <w:sz w:val="22"/>
                <w:szCs w:val="22"/>
              </w:rPr>
            </w:pPr>
          </w:p>
        </w:tc>
        <w:tc>
          <w:tcPr>
            <w:tcW w:w="456" w:type="pct"/>
            <w:tcBorders>
              <w:top w:val="single" w:sz="4" w:space="0" w:color="auto"/>
            </w:tcBorders>
            <w:shd w:val="clear" w:color="auto" w:fill="auto"/>
            <w:vAlign w:val="center"/>
          </w:tcPr>
          <w:p w14:paraId="4A157A12" w14:textId="77777777" w:rsidR="00641111" w:rsidRPr="00761829" w:rsidRDefault="00641111">
            <w:pPr>
              <w:spacing w:line="480" w:lineRule="exact"/>
              <w:jc w:val="center"/>
              <w:rPr>
                <w:rFonts w:ascii="仿宋" w:eastAsia="仿宋" w:hAnsi="仿宋"/>
                <w:sz w:val="22"/>
                <w:szCs w:val="22"/>
              </w:rPr>
            </w:pPr>
          </w:p>
        </w:tc>
      </w:tr>
      <w:tr w:rsidR="00641111" w14:paraId="753A6C35" w14:textId="77777777" w:rsidTr="00761829">
        <w:trPr>
          <w:jc w:val="center"/>
        </w:trPr>
        <w:tc>
          <w:tcPr>
            <w:tcW w:w="860" w:type="pct"/>
            <w:vMerge/>
            <w:shd w:val="clear" w:color="auto" w:fill="auto"/>
            <w:vAlign w:val="center"/>
          </w:tcPr>
          <w:p w14:paraId="49D42848" w14:textId="77777777" w:rsidR="00641111" w:rsidRDefault="00641111">
            <w:pPr>
              <w:spacing w:line="480" w:lineRule="exact"/>
              <w:jc w:val="center"/>
              <w:rPr>
                <w:rFonts w:ascii="仿宋" w:eastAsia="仿宋" w:hAnsi="仿宋"/>
                <w:sz w:val="28"/>
                <w:szCs w:val="28"/>
              </w:rPr>
            </w:pPr>
          </w:p>
        </w:tc>
        <w:tc>
          <w:tcPr>
            <w:tcW w:w="424" w:type="pct"/>
            <w:tcBorders>
              <w:top w:val="single" w:sz="4" w:space="0" w:color="auto"/>
            </w:tcBorders>
            <w:shd w:val="clear" w:color="auto" w:fill="auto"/>
            <w:vAlign w:val="center"/>
          </w:tcPr>
          <w:p w14:paraId="6B1A3044" w14:textId="77777777" w:rsidR="00641111" w:rsidRPr="00761829" w:rsidRDefault="00641111">
            <w:pPr>
              <w:spacing w:line="480" w:lineRule="exact"/>
              <w:jc w:val="center"/>
              <w:rPr>
                <w:rFonts w:ascii="仿宋" w:eastAsia="仿宋" w:hAnsi="仿宋"/>
                <w:sz w:val="22"/>
                <w:szCs w:val="22"/>
              </w:rPr>
            </w:pPr>
          </w:p>
        </w:tc>
        <w:tc>
          <w:tcPr>
            <w:tcW w:w="446" w:type="pct"/>
            <w:tcBorders>
              <w:top w:val="single" w:sz="4" w:space="0" w:color="auto"/>
            </w:tcBorders>
            <w:shd w:val="clear" w:color="auto" w:fill="auto"/>
            <w:vAlign w:val="center"/>
          </w:tcPr>
          <w:p w14:paraId="66BA7FEF" w14:textId="77777777" w:rsidR="00641111" w:rsidRPr="00761829" w:rsidRDefault="00641111">
            <w:pPr>
              <w:spacing w:line="480" w:lineRule="exact"/>
              <w:jc w:val="center"/>
              <w:rPr>
                <w:rFonts w:ascii="仿宋" w:eastAsia="仿宋" w:hAnsi="仿宋"/>
                <w:sz w:val="22"/>
                <w:szCs w:val="22"/>
              </w:rPr>
            </w:pPr>
          </w:p>
        </w:tc>
        <w:tc>
          <w:tcPr>
            <w:tcW w:w="446" w:type="pct"/>
            <w:tcBorders>
              <w:top w:val="single" w:sz="4" w:space="0" w:color="auto"/>
            </w:tcBorders>
            <w:shd w:val="clear" w:color="auto" w:fill="auto"/>
            <w:vAlign w:val="center"/>
          </w:tcPr>
          <w:p w14:paraId="1BCAEEEF" w14:textId="77777777" w:rsidR="00641111" w:rsidRPr="00761829" w:rsidRDefault="00641111">
            <w:pPr>
              <w:spacing w:line="480" w:lineRule="exact"/>
              <w:jc w:val="center"/>
              <w:rPr>
                <w:rFonts w:ascii="仿宋" w:eastAsia="仿宋" w:hAnsi="仿宋"/>
                <w:sz w:val="22"/>
                <w:szCs w:val="22"/>
              </w:rPr>
            </w:pPr>
          </w:p>
        </w:tc>
        <w:tc>
          <w:tcPr>
            <w:tcW w:w="423" w:type="pct"/>
            <w:tcBorders>
              <w:top w:val="single" w:sz="4" w:space="0" w:color="auto"/>
            </w:tcBorders>
            <w:shd w:val="clear" w:color="auto" w:fill="auto"/>
            <w:vAlign w:val="center"/>
          </w:tcPr>
          <w:p w14:paraId="533D0B02" w14:textId="77777777" w:rsidR="00641111" w:rsidRPr="00761829" w:rsidRDefault="00641111">
            <w:pPr>
              <w:spacing w:line="480" w:lineRule="exact"/>
              <w:jc w:val="center"/>
              <w:rPr>
                <w:rFonts w:ascii="仿宋" w:eastAsia="仿宋" w:hAnsi="仿宋"/>
                <w:sz w:val="22"/>
                <w:szCs w:val="22"/>
              </w:rPr>
            </w:pPr>
          </w:p>
        </w:tc>
        <w:tc>
          <w:tcPr>
            <w:tcW w:w="489" w:type="pct"/>
            <w:tcBorders>
              <w:top w:val="single" w:sz="4" w:space="0" w:color="auto"/>
            </w:tcBorders>
            <w:shd w:val="clear" w:color="auto" w:fill="auto"/>
            <w:vAlign w:val="center"/>
          </w:tcPr>
          <w:p w14:paraId="67DC30CD" w14:textId="77777777" w:rsidR="00641111" w:rsidRPr="00761829" w:rsidRDefault="00641111">
            <w:pPr>
              <w:spacing w:line="480" w:lineRule="exact"/>
              <w:jc w:val="center"/>
              <w:rPr>
                <w:rFonts w:ascii="仿宋" w:eastAsia="仿宋" w:hAnsi="仿宋"/>
                <w:sz w:val="22"/>
                <w:szCs w:val="22"/>
              </w:rPr>
            </w:pPr>
          </w:p>
        </w:tc>
        <w:tc>
          <w:tcPr>
            <w:tcW w:w="534" w:type="pct"/>
            <w:tcBorders>
              <w:top w:val="single" w:sz="4" w:space="0" w:color="auto"/>
            </w:tcBorders>
            <w:shd w:val="clear" w:color="auto" w:fill="auto"/>
            <w:vAlign w:val="center"/>
          </w:tcPr>
          <w:p w14:paraId="054929F4" w14:textId="77777777" w:rsidR="00641111" w:rsidRPr="00761829" w:rsidRDefault="00641111">
            <w:pPr>
              <w:spacing w:line="480" w:lineRule="exact"/>
              <w:jc w:val="center"/>
              <w:rPr>
                <w:rFonts w:ascii="仿宋" w:eastAsia="仿宋" w:hAnsi="仿宋"/>
                <w:sz w:val="22"/>
                <w:szCs w:val="22"/>
              </w:rPr>
            </w:pPr>
          </w:p>
        </w:tc>
        <w:tc>
          <w:tcPr>
            <w:tcW w:w="470" w:type="pct"/>
            <w:tcBorders>
              <w:top w:val="single" w:sz="4" w:space="0" w:color="auto"/>
            </w:tcBorders>
            <w:shd w:val="clear" w:color="auto" w:fill="auto"/>
            <w:vAlign w:val="center"/>
          </w:tcPr>
          <w:p w14:paraId="62DB2452" w14:textId="77777777" w:rsidR="00641111" w:rsidRPr="00761829" w:rsidRDefault="00641111">
            <w:pPr>
              <w:spacing w:line="480" w:lineRule="exact"/>
              <w:jc w:val="center"/>
              <w:rPr>
                <w:rFonts w:ascii="仿宋" w:eastAsia="仿宋" w:hAnsi="仿宋"/>
                <w:sz w:val="22"/>
                <w:szCs w:val="22"/>
              </w:rPr>
            </w:pPr>
          </w:p>
        </w:tc>
        <w:tc>
          <w:tcPr>
            <w:tcW w:w="453" w:type="pct"/>
            <w:tcBorders>
              <w:top w:val="single" w:sz="4" w:space="0" w:color="auto"/>
            </w:tcBorders>
            <w:shd w:val="clear" w:color="auto" w:fill="auto"/>
            <w:vAlign w:val="center"/>
          </w:tcPr>
          <w:p w14:paraId="0C0D3DDA" w14:textId="77777777" w:rsidR="00641111" w:rsidRPr="00761829" w:rsidRDefault="00641111">
            <w:pPr>
              <w:spacing w:line="480" w:lineRule="exact"/>
              <w:jc w:val="center"/>
              <w:rPr>
                <w:rFonts w:ascii="仿宋" w:eastAsia="仿宋" w:hAnsi="仿宋"/>
                <w:sz w:val="22"/>
                <w:szCs w:val="22"/>
              </w:rPr>
            </w:pPr>
          </w:p>
        </w:tc>
        <w:tc>
          <w:tcPr>
            <w:tcW w:w="456" w:type="pct"/>
            <w:tcBorders>
              <w:top w:val="single" w:sz="4" w:space="0" w:color="auto"/>
            </w:tcBorders>
            <w:shd w:val="clear" w:color="auto" w:fill="auto"/>
            <w:vAlign w:val="center"/>
          </w:tcPr>
          <w:p w14:paraId="730A826C" w14:textId="77777777" w:rsidR="00641111" w:rsidRPr="00761829" w:rsidRDefault="00641111">
            <w:pPr>
              <w:spacing w:line="480" w:lineRule="exact"/>
              <w:jc w:val="center"/>
              <w:rPr>
                <w:rFonts w:ascii="仿宋" w:eastAsia="仿宋" w:hAnsi="仿宋"/>
                <w:sz w:val="22"/>
                <w:szCs w:val="22"/>
              </w:rPr>
            </w:pPr>
          </w:p>
        </w:tc>
      </w:tr>
      <w:tr w:rsidR="00641111" w14:paraId="2682CE29" w14:textId="77777777" w:rsidTr="00761829">
        <w:trPr>
          <w:jc w:val="center"/>
        </w:trPr>
        <w:tc>
          <w:tcPr>
            <w:tcW w:w="860" w:type="pct"/>
            <w:vMerge/>
            <w:shd w:val="clear" w:color="auto" w:fill="auto"/>
            <w:vAlign w:val="center"/>
          </w:tcPr>
          <w:p w14:paraId="5D561A93" w14:textId="77777777" w:rsidR="00641111" w:rsidRDefault="00641111">
            <w:pPr>
              <w:spacing w:line="480" w:lineRule="exact"/>
              <w:jc w:val="center"/>
              <w:rPr>
                <w:rFonts w:ascii="仿宋" w:eastAsia="仿宋" w:hAnsi="仿宋"/>
                <w:sz w:val="28"/>
                <w:szCs w:val="28"/>
              </w:rPr>
            </w:pPr>
          </w:p>
        </w:tc>
        <w:tc>
          <w:tcPr>
            <w:tcW w:w="424" w:type="pct"/>
            <w:tcBorders>
              <w:top w:val="single" w:sz="4" w:space="0" w:color="auto"/>
            </w:tcBorders>
            <w:shd w:val="clear" w:color="auto" w:fill="auto"/>
            <w:vAlign w:val="center"/>
          </w:tcPr>
          <w:p w14:paraId="4B4653D7" w14:textId="77777777" w:rsidR="00641111" w:rsidRPr="00761829" w:rsidRDefault="00641111">
            <w:pPr>
              <w:spacing w:line="480" w:lineRule="exact"/>
              <w:jc w:val="center"/>
              <w:rPr>
                <w:rFonts w:ascii="仿宋" w:eastAsia="仿宋" w:hAnsi="仿宋"/>
                <w:sz w:val="22"/>
                <w:szCs w:val="22"/>
              </w:rPr>
            </w:pPr>
          </w:p>
        </w:tc>
        <w:tc>
          <w:tcPr>
            <w:tcW w:w="446" w:type="pct"/>
            <w:tcBorders>
              <w:top w:val="single" w:sz="4" w:space="0" w:color="auto"/>
            </w:tcBorders>
            <w:shd w:val="clear" w:color="auto" w:fill="auto"/>
            <w:vAlign w:val="center"/>
          </w:tcPr>
          <w:p w14:paraId="640B4229" w14:textId="77777777" w:rsidR="00641111" w:rsidRPr="00761829" w:rsidRDefault="00641111">
            <w:pPr>
              <w:spacing w:line="480" w:lineRule="exact"/>
              <w:jc w:val="center"/>
              <w:rPr>
                <w:rFonts w:ascii="仿宋" w:eastAsia="仿宋" w:hAnsi="仿宋"/>
                <w:sz w:val="22"/>
                <w:szCs w:val="22"/>
              </w:rPr>
            </w:pPr>
          </w:p>
        </w:tc>
        <w:tc>
          <w:tcPr>
            <w:tcW w:w="446" w:type="pct"/>
            <w:tcBorders>
              <w:top w:val="single" w:sz="4" w:space="0" w:color="auto"/>
            </w:tcBorders>
            <w:shd w:val="clear" w:color="auto" w:fill="auto"/>
            <w:vAlign w:val="center"/>
          </w:tcPr>
          <w:p w14:paraId="1EF5FDAE" w14:textId="77777777" w:rsidR="00641111" w:rsidRPr="00761829" w:rsidRDefault="00641111">
            <w:pPr>
              <w:spacing w:line="480" w:lineRule="exact"/>
              <w:jc w:val="center"/>
              <w:rPr>
                <w:rFonts w:ascii="仿宋" w:eastAsia="仿宋" w:hAnsi="仿宋"/>
                <w:sz w:val="22"/>
                <w:szCs w:val="22"/>
              </w:rPr>
            </w:pPr>
          </w:p>
        </w:tc>
        <w:tc>
          <w:tcPr>
            <w:tcW w:w="423" w:type="pct"/>
            <w:tcBorders>
              <w:top w:val="single" w:sz="4" w:space="0" w:color="auto"/>
            </w:tcBorders>
            <w:shd w:val="clear" w:color="auto" w:fill="auto"/>
            <w:vAlign w:val="center"/>
          </w:tcPr>
          <w:p w14:paraId="5E11CD6F" w14:textId="77777777" w:rsidR="00641111" w:rsidRPr="00761829" w:rsidRDefault="00641111">
            <w:pPr>
              <w:spacing w:line="480" w:lineRule="exact"/>
              <w:jc w:val="center"/>
              <w:rPr>
                <w:rFonts w:ascii="仿宋" w:eastAsia="仿宋" w:hAnsi="仿宋"/>
                <w:sz w:val="22"/>
                <w:szCs w:val="22"/>
              </w:rPr>
            </w:pPr>
          </w:p>
        </w:tc>
        <w:tc>
          <w:tcPr>
            <w:tcW w:w="489" w:type="pct"/>
            <w:tcBorders>
              <w:top w:val="single" w:sz="4" w:space="0" w:color="auto"/>
            </w:tcBorders>
            <w:shd w:val="clear" w:color="auto" w:fill="auto"/>
            <w:vAlign w:val="center"/>
          </w:tcPr>
          <w:p w14:paraId="6C02F144" w14:textId="77777777" w:rsidR="00641111" w:rsidRPr="00761829" w:rsidRDefault="00641111">
            <w:pPr>
              <w:spacing w:line="480" w:lineRule="exact"/>
              <w:jc w:val="center"/>
              <w:rPr>
                <w:rFonts w:ascii="仿宋" w:eastAsia="仿宋" w:hAnsi="仿宋"/>
                <w:sz w:val="22"/>
                <w:szCs w:val="22"/>
              </w:rPr>
            </w:pPr>
          </w:p>
        </w:tc>
        <w:tc>
          <w:tcPr>
            <w:tcW w:w="534" w:type="pct"/>
            <w:tcBorders>
              <w:top w:val="single" w:sz="4" w:space="0" w:color="auto"/>
            </w:tcBorders>
            <w:shd w:val="clear" w:color="auto" w:fill="auto"/>
            <w:vAlign w:val="center"/>
          </w:tcPr>
          <w:p w14:paraId="47EEA4A8" w14:textId="77777777" w:rsidR="00641111" w:rsidRPr="00761829" w:rsidRDefault="00641111">
            <w:pPr>
              <w:spacing w:line="480" w:lineRule="exact"/>
              <w:jc w:val="center"/>
              <w:rPr>
                <w:rFonts w:ascii="仿宋" w:eastAsia="仿宋" w:hAnsi="仿宋"/>
                <w:sz w:val="22"/>
                <w:szCs w:val="22"/>
              </w:rPr>
            </w:pPr>
          </w:p>
        </w:tc>
        <w:tc>
          <w:tcPr>
            <w:tcW w:w="470" w:type="pct"/>
            <w:tcBorders>
              <w:top w:val="single" w:sz="4" w:space="0" w:color="auto"/>
            </w:tcBorders>
            <w:shd w:val="clear" w:color="auto" w:fill="auto"/>
            <w:vAlign w:val="center"/>
          </w:tcPr>
          <w:p w14:paraId="292F8AB0" w14:textId="77777777" w:rsidR="00641111" w:rsidRPr="00761829" w:rsidRDefault="00641111">
            <w:pPr>
              <w:spacing w:line="480" w:lineRule="exact"/>
              <w:jc w:val="center"/>
              <w:rPr>
                <w:rFonts w:ascii="仿宋" w:eastAsia="仿宋" w:hAnsi="仿宋"/>
                <w:sz w:val="22"/>
                <w:szCs w:val="22"/>
              </w:rPr>
            </w:pPr>
          </w:p>
        </w:tc>
        <w:tc>
          <w:tcPr>
            <w:tcW w:w="453" w:type="pct"/>
            <w:tcBorders>
              <w:top w:val="single" w:sz="4" w:space="0" w:color="auto"/>
            </w:tcBorders>
            <w:shd w:val="clear" w:color="auto" w:fill="auto"/>
            <w:vAlign w:val="center"/>
          </w:tcPr>
          <w:p w14:paraId="1FE84A9F" w14:textId="77777777" w:rsidR="00641111" w:rsidRPr="00761829" w:rsidRDefault="00641111">
            <w:pPr>
              <w:spacing w:line="480" w:lineRule="exact"/>
              <w:jc w:val="center"/>
              <w:rPr>
                <w:rFonts w:ascii="仿宋" w:eastAsia="仿宋" w:hAnsi="仿宋"/>
                <w:sz w:val="22"/>
                <w:szCs w:val="22"/>
              </w:rPr>
            </w:pPr>
          </w:p>
        </w:tc>
        <w:tc>
          <w:tcPr>
            <w:tcW w:w="456" w:type="pct"/>
            <w:tcBorders>
              <w:top w:val="single" w:sz="4" w:space="0" w:color="auto"/>
            </w:tcBorders>
            <w:shd w:val="clear" w:color="auto" w:fill="auto"/>
            <w:vAlign w:val="center"/>
          </w:tcPr>
          <w:p w14:paraId="2D837095" w14:textId="77777777" w:rsidR="00641111" w:rsidRPr="00761829" w:rsidRDefault="00641111">
            <w:pPr>
              <w:spacing w:line="480" w:lineRule="exact"/>
              <w:jc w:val="center"/>
              <w:rPr>
                <w:rFonts w:ascii="仿宋" w:eastAsia="仿宋" w:hAnsi="仿宋"/>
                <w:sz w:val="22"/>
                <w:szCs w:val="22"/>
              </w:rPr>
            </w:pPr>
          </w:p>
        </w:tc>
      </w:tr>
      <w:tr w:rsidR="00641111" w14:paraId="57D4E7DC" w14:textId="77777777" w:rsidTr="00761829">
        <w:trPr>
          <w:jc w:val="center"/>
        </w:trPr>
        <w:tc>
          <w:tcPr>
            <w:tcW w:w="860" w:type="pct"/>
            <w:vMerge/>
            <w:shd w:val="clear" w:color="auto" w:fill="auto"/>
            <w:vAlign w:val="center"/>
          </w:tcPr>
          <w:p w14:paraId="032BC00F" w14:textId="77777777" w:rsidR="00641111" w:rsidRDefault="00641111">
            <w:pPr>
              <w:spacing w:line="480" w:lineRule="exact"/>
              <w:jc w:val="center"/>
              <w:rPr>
                <w:rFonts w:ascii="仿宋" w:eastAsia="仿宋" w:hAnsi="仿宋"/>
                <w:sz w:val="28"/>
                <w:szCs w:val="28"/>
              </w:rPr>
            </w:pPr>
          </w:p>
        </w:tc>
        <w:tc>
          <w:tcPr>
            <w:tcW w:w="424" w:type="pct"/>
            <w:tcBorders>
              <w:top w:val="single" w:sz="4" w:space="0" w:color="auto"/>
            </w:tcBorders>
            <w:shd w:val="clear" w:color="auto" w:fill="auto"/>
            <w:vAlign w:val="center"/>
          </w:tcPr>
          <w:p w14:paraId="4073A5AA" w14:textId="77777777" w:rsidR="00641111" w:rsidRPr="00761829" w:rsidRDefault="00641111">
            <w:pPr>
              <w:spacing w:line="480" w:lineRule="exact"/>
              <w:jc w:val="center"/>
              <w:rPr>
                <w:rFonts w:ascii="仿宋" w:eastAsia="仿宋" w:hAnsi="仿宋"/>
                <w:sz w:val="22"/>
                <w:szCs w:val="22"/>
              </w:rPr>
            </w:pPr>
          </w:p>
        </w:tc>
        <w:tc>
          <w:tcPr>
            <w:tcW w:w="446" w:type="pct"/>
            <w:tcBorders>
              <w:top w:val="single" w:sz="4" w:space="0" w:color="auto"/>
            </w:tcBorders>
            <w:shd w:val="clear" w:color="auto" w:fill="auto"/>
            <w:vAlign w:val="center"/>
          </w:tcPr>
          <w:p w14:paraId="2FA736AA" w14:textId="77777777" w:rsidR="00641111" w:rsidRPr="00761829" w:rsidRDefault="00641111">
            <w:pPr>
              <w:spacing w:line="480" w:lineRule="exact"/>
              <w:jc w:val="center"/>
              <w:rPr>
                <w:rFonts w:ascii="仿宋" w:eastAsia="仿宋" w:hAnsi="仿宋"/>
                <w:sz w:val="22"/>
                <w:szCs w:val="22"/>
              </w:rPr>
            </w:pPr>
          </w:p>
        </w:tc>
        <w:tc>
          <w:tcPr>
            <w:tcW w:w="446" w:type="pct"/>
            <w:tcBorders>
              <w:top w:val="single" w:sz="4" w:space="0" w:color="auto"/>
            </w:tcBorders>
            <w:shd w:val="clear" w:color="auto" w:fill="auto"/>
            <w:vAlign w:val="center"/>
          </w:tcPr>
          <w:p w14:paraId="3CE8E250" w14:textId="77777777" w:rsidR="00641111" w:rsidRPr="00761829" w:rsidRDefault="00641111">
            <w:pPr>
              <w:spacing w:line="480" w:lineRule="exact"/>
              <w:jc w:val="center"/>
              <w:rPr>
                <w:rFonts w:ascii="仿宋" w:eastAsia="仿宋" w:hAnsi="仿宋"/>
                <w:sz w:val="22"/>
                <w:szCs w:val="22"/>
              </w:rPr>
            </w:pPr>
          </w:p>
        </w:tc>
        <w:tc>
          <w:tcPr>
            <w:tcW w:w="423" w:type="pct"/>
            <w:tcBorders>
              <w:top w:val="single" w:sz="4" w:space="0" w:color="auto"/>
            </w:tcBorders>
            <w:shd w:val="clear" w:color="auto" w:fill="auto"/>
            <w:vAlign w:val="center"/>
          </w:tcPr>
          <w:p w14:paraId="4D3EE6A3" w14:textId="77777777" w:rsidR="00641111" w:rsidRPr="00761829" w:rsidRDefault="00641111">
            <w:pPr>
              <w:spacing w:line="480" w:lineRule="exact"/>
              <w:jc w:val="center"/>
              <w:rPr>
                <w:rFonts w:ascii="仿宋" w:eastAsia="仿宋" w:hAnsi="仿宋"/>
                <w:sz w:val="22"/>
                <w:szCs w:val="22"/>
              </w:rPr>
            </w:pPr>
          </w:p>
        </w:tc>
        <w:tc>
          <w:tcPr>
            <w:tcW w:w="489" w:type="pct"/>
            <w:tcBorders>
              <w:top w:val="single" w:sz="4" w:space="0" w:color="auto"/>
            </w:tcBorders>
            <w:shd w:val="clear" w:color="auto" w:fill="auto"/>
            <w:vAlign w:val="center"/>
          </w:tcPr>
          <w:p w14:paraId="0122D150" w14:textId="77777777" w:rsidR="00641111" w:rsidRPr="00761829" w:rsidRDefault="00641111">
            <w:pPr>
              <w:spacing w:line="480" w:lineRule="exact"/>
              <w:jc w:val="center"/>
              <w:rPr>
                <w:rFonts w:ascii="仿宋" w:eastAsia="仿宋" w:hAnsi="仿宋"/>
                <w:sz w:val="22"/>
                <w:szCs w:val="22"/>
              </w:rPr>
            </w:pPr>
          </w:p>
        </w:tc>
        <w:tc>
          <w:tcPr>
            <w:tcW w:w="534" w:type="pct"/>
            <w:tcBorders>
              <w:top w:val="single" w:sz="4" w:space="0" w:color="auto"/>
            </w:tcBorders>
            <w:shd w:val="clear" w:color="auto" w:fill="auto"/>
            <w:vAlign w:val="center"/>
          </w:tcPr>
          <w:p w14:paraId="2FC4923A" w14:textId="77777777" w:rsidR="00641111" w:rsidRPr="00761829" w:rsidRDefault="00641111">
            <w:pPr>
              <w:spacing w:line="480" w:lineRule="exact"/>
              <w:jc w:val="center"/>
              <w:rPr>
                <w:rFonts w:ascii="仿宋" w:eastAsia="仿宋" w:hAnsi="仿宋"/>
                <w:sz w:val="22"/>
                <w:szCs w:val="22"/>
              </w:rPr>
            </w:pPr>
          </w:p>
        </w:tc>
        <w:tc>
          <w:tcPr>
            <w:tcW w:w="470" w:type="pct"/>
            <w:tcBorders>
              <w:top w:val="single" w:sz="4" w:space="0" w:color="auto"/>
            </w:tcBorders>
            <w:shd w:val="clear" w:color="auto" w:fill="auto"/>
            <w:vAlign w:val="center"/>
          </w:tcPr>
          <w:p w14:paraId="232A7C56" w14:textId="77777777" w:rsidR="00641111" w:rsidRPr="00761829" w:rsidRDefault="00641111">
            <w:pPr>
              <w:spacing w:line="480" w:lineRule="exact"/>
              <w:jc w:val="center"/>
              <w:rPr>
                <w:rFonts w:ascii="仿宋" w:eastAsia="仿宋" w:hAnsi="仿宋"/>
                <w:sz w:val="22"/>
                <w:szCs w:val="22"/>
              </w:rPr>
            </w:pPr>
          </w:p>
        </w:tc>
        <w:tc>
          <w:tcPr>
            <w:tcW w:w="453" w:type="pct"/>
            <w:tcBorders>
              <w:top w:val="single" w:sz="4" w:space="0" w:color="auto"/>
            </w:tcBorders>
            <w:shd w:val="clear" w:color="auto" w:fill="auto"/>
            <w:vAlign w:val="center"/>
          </w:tcPr>
          <w:p w14:paraId="2FF0B63D" w14:textId="77777777" w:rsidR="00641111" w:rsidRPr="00761829" w:rsidRDefault="00641111">
            <w:pPr>
              <w:spacing w:line="480" w:lineRule="exact"/>
              <w:jc w:val="center"/>
              <w:rPr>
                <w:rFonts w:ascii="仿宋" w:eastAsia="仿宋" w:hAnsi="仿宋"/>
                <w:sz w:val="22"/>
                <w:szCs w:val="22"/>
              </w:rPr>
            </w:pPr>
          </w:p>
        </w:tc>
        <w:tc>
          <w:tcPr>
            <w:tcW w:w="456" w:type="pct"/>
            <w:tcBorders>
              <w:top w:val="single" w:sz="4" w:space="0" w:color="auto"/>
            </w:tcBorders>
            <w:shd w:val="clear" w:color="auto" w:fill="auto"/>
            <w:vAlign w:val="center"/>
          </w:tcPr>
          <w:p w14:paraId="408C0CD4" w14:textId="77777777" w:rsidR="00641111" w:rsidRPr="00761829" w:rsidRDefault="00641111">
            <w:pPr>
              <w:spacing w:line="480" w:lineRule="exact"/>
              <w:jc w:val="center"/>
              <w:rPr>
                <w:rFonts w:ascii="仿宋" w:eastAsia="仿宋" w:hAnsi="仿宋"/>
                <w:sz w:val="22"/>
                <w:szCs w:val="22"/>
              </w:rPr>
            </w:pPr>
          </w:p>
        </w:tc>
      </w:tr>
      <w:tr w:rsidR="00641111" w14:paraId="54A8D615" w14:textId="77777777" w:rsidTr="00761829">
        <w:trPr>
          <w:jc w:val="center"/>
        </w:trPr>
        <w:tc>
          <w:tcPr>
            <w:tcW w:w="860" w:type="pct"/>
            <w:vMerge w:val="restart"/>
            <w:shd w:val="clear" w:color="auto" w:fill="auto"/>
            <w:vAlign w:val="center"/>
          </w:tcPr>
          <w:p w14:paraId="1DCFC5FB" w14:textId="77777777" w:rsidR="00641111" w:rsidRDefault="00000000">
            <w:pPr>
              <w:spacing w:line="480" w:lineRule="exact"/>
              <w:jc w:val="center"/>
              <w:rPr>
                <w:rFonts w:ascii="仿宋" w:eastAsia="仿宋" w:hAnsi="仿宋"/>
                <w:sz w:val="28"/>
                <w:szCs w:val="28"/>
              </w:rPr>
            </w:pPr>
            <w:r>
              <w:rPr>
                <w:rFonts w:ascii="仿宋" w:eastAsia="仿宋" w:hAnsi="仿宋" w:hint="eastAsia"/>
                <w:sz w:val="28"/>
                <w:szCs w:val="28"/>
              </w:rPr>
              <w:t>指导教师（不超过3人）</w:t>
            </w:r>
          </w:p>
        </w:tc>
        <w:tc>
          <w:tcPr>
            <w:tcW w:w="424" w:type="pct"/>
            <w:shd w:val="clear" w:color="auto" w:fill="auto"/>
          </w:tcPr>
          <w:p w14:paraId="46EAE69B" w14:textId="77777777" w:rsidR="00641111" w:rsidRPr="00761829" w:rsidRDefault="00000000">
            <w:pPr>
              <w:spacing w:line="480" w:lineRule="exact"/>
              <w:jc w:val="center"/>
              <w:rPr>
                <w:rFonts w:ascii="仿宋" w:eastAsia="仿宋" w:hAnsi="仿宋"/>
                <w:sz w:val="22"/>
                <w:szCs w:val="22"/>
              </w:rPr>
            </w:pPr>
            <w:r w:rsidRPr="00761829">
              <w:rPr>
                <w:rFonts w:ascii="仿宋" w:eastAsia="仿宋" w:hAnsi="仿宋" w:hint="eastAsia"/>
                <w:sz w:val="22"/>
                <w:szCs w:val="22"/>
              </w:rPr>
              <w:t>姓名</w:t>
            </w:r>
          </w:p>
        </w:tc>
        <w:tc>
          <w:tcPr>
            <w:tcW w:w="892" w:type="pct"/>
            <w:gridSpan w:val="2"/>
            <w:shd w:val="clear" w:color="auto" w:fill="auto"/>
          </w:tcPr>
          <w:p w14:paraId="3C9D9988" w14:textId="77777777" w:rsidR="00641111" w:rsidRPr="00761829" w:rsidRDefault="00000000">
            <w:pPr>
              <w:spacing w:line="480" w:lineRule="exact"/>
              <w:jc w:val="center"/>
              <w:rPr>
                <w:rFonts w:ascii="仿宋" w:eastAsia="仿宋" w:hAnsi="仿宋"/>
                <w:sz w:val="22"/>
                <w:szCs w:val="22"/>
              </w:rPr>
            </w:pPr>
            <w:r w:rsidRPr="00761829">
              <w:rPr>
                <w:rFonts w:ascii="仿宋" w:eastAsia="仿宋" w:hAnsi="仿宋" w:hint="eastAsia"/>
                <w:sz w:val="22"/>
                <w:szCs w:val="22"/>
              </w:rPr>
              <w:t>职称</w:t>
            </w:r>
          </w:p>
        </w:tc>
        <w:tc>
          <w:tcPr>
            <w:tcW w:w="423" w:type="pct"/>
            <w:shd w:val="clear" w:color="auto" w:fill="auto"/>
          </w:tcPr>
          <w:p w14:paraId="0517CC5A" w14:textId="77777777" w:rsidR="00641111" w:rsidRPr="00761829" w:rsidRDefault="00000000">
            <w:pPr>
              <w:spacing w:line="480" w:lineRule="exact"/>
              <w:jc w:val="center"/>
              <w:rPr>
                <w:rFonts w:ascii="仿宋" w:eastAsia="仿宋" w:hAnsi="仿宋"/>
                <w:sz w:val="22"/>
                <w:szCs w:val="22"/>
              </w:rPr>
            </w:pPr>
            <w:r w:rsidRPr="00761829">
              <w:rPr>
                <w:rFonts w:ascii="仿宋" w:eastAsia="仿宋" w:hAnsi="仿宋" w:hint="eastAsia"/>
                <w:sz w:val="22"/>
                <w:szCs w:val="22"/>
              </w:rPr>
              <w:t>通讯地址</w:t>
            </w:r>
          </w:p>
        </w:tc>
        <w:tc>
          <w:tcPr>
            <w:tcW w:w="489" w:type="pct"/>
            <w:shd w:val="clear" w:color="auto" w:fill="auto"/>
          </w:tcPr>
          <w:p w14:paraId="7D075948" w14:textId="77777777" w:rsidR="00641111" w:rsidRPr="00761829" w:rsidRDefault="00000000">
            <w:pPr>
              <w:spacing w:line="480" w:lineRule="exact"/>
              <w:jc w:val="center"/>
              <w:rPr>
                <w:rFonts w:ascii="仿宋" w:eastAsia="仿宋" w:hAnsi="仿宋"/>
                <w:sz w:val="22"/>
                <w:szCs w:val="22"/>
              </w:rPr>
            </w:pPr>
            <w:r w:rsidRPr="00761829">
              <w:rPr>
                <w:rFonts w:ascii="仿宋" w:eastAsia="仿宋" w:hAnsi="仿宋" w:hint="eastAsia"/>
                <w:sz w:val="22"/>
                <w:szCs w:val="22"/>
              </w:rPr>
              <w:t>电话</w:t>
            </w:r>
          </w:p>
        </w:tc>
        <w:tc>
          <w:tcPr>
            <w:tcW w:w="534" w:type="pct"/>
            <w:shd w:val="clear" w:color="auto" w:fill="auto"/>
          </w:tcPr>
          <w:p w14:paraId="1DF90F07" w14:textId="77777777" w:rsidR="00641111" w:rsidRPr="00761829" w:rsidRDefault="00000000">
            <w:pPr>
              <w:spacing w:line="480" w:lineRule="exact"/>
              <w:jc w:val="center"/>
              <w:rPr>
                <w:rFonts w:ascii="仿宋" w:eastAsia="仿宋" w:hAnsi="仿宋"/>
                <w:sz w:val="22"/>
                <w:szCs w:val="22"/>
              </w:rPr>
            </w:pPr>
            <w:r w:rsidRPr="00761829">
              <w:rPr>
                <w:rFonts w:ascii="仿宋" w:eastAsia="仿宋" w:hAnsi="仿宋" w:hint="eastAsia"/>
                <w:sz w:val="22"/>
                <w:szCs w:val="22"/>
              </w:rPr>
              <w:t>院系</w:t>
            </w:r>
          </w:p>
        </w:tc>
        <w:tc>
          <w:tcPr>
            <w:tcW w:w="470" w:type="pct"/>
            <w:shd w:val="clear" w:color="auto" w:fill="auto"/>
          </w:tcPr>
          <w:p w14:paraId="76C23A5C" w14:textId="77777777" w:rsidR="00641111" w:rsidRPr="00761829" w:rsidRDefault="00000000">
            <w:pPr>
              <w:spacing w:line="480" w:lineRule="exact"/>
              <w:jc w:val="center"/>
              <w:rPr>
                <w:rFonts w:ascii="仿宋" w:eastAsia="仿宋" w:hAnsi="仿宋"/>
                <w:sz w:val="22"/>
                <w:szCs w:val="22"/>
              </w:rPr>
            </w:pPr>
            <w:r w:rsidRPr="00761829">
              <w:rPr>
                <w:rFonts w:ascii="仿宋" w:eastAsia="仿宋" w:hAnsi="仿宋" w:hint="eastAsia"/>
                <w:sz w:val="22"/>
                <w:szCs w:val="22"/>
              </w:rPr>
              <w:t>手机</w:t>
            </w:r>
          </w:p>
        </w:tc>
        <w:tc>
          <w:tcPr>
            <w:tcW w:w="909" w:type="pct"/>
            <w:gridSpan w:val="2"/>
            <w:shd w:val="clear" w:color="auto" w:fill="auto"/>
          </w:tcPr>
          <w:p w14:paraId="1445CBD1" w14:textId="77777777" w:rsidR="00641111" w:rsidRPr="00761829" w:rsidRDefault="00000000">
            <w:pPr>
              <w:spacing w:line="480" w:lineRule="exact"/>
              <w:jc w:val="center"/>
              <w:rPr>
                <w:rFonts w:ascii="仿宋" w:eastAsia="仿宋" w:hAnsi="仿宋"/>
                <w:sz w:val="22"/>
                <w:szCs w:val="22"/>
              </w:rPr>
            </w:pPr>
            <w:r w:rsidRPr="00761829">
              <w:rPr>
                <w:rFonts w:ascii="仿宋" w:eastAsia="仿宋" w:hAnsi="仿宋" w:hint="eastAsia"/>
                <w:sz w:val="22"/>
                <w:szCs w:val="22"/>
              </w:rPr>
              <w:t>邮箱</w:t>
            </w:r>
          </w:p>
        </w:tc>
      </w:tr>
      <w:tr w:rsidR="00641111" w14:paraId="4C12771A" w14:textId="77777777" w:rsidTr="00761829">
        <w:trPr>
          <w:jc w:val="center"/>
        </w:trPr>
        <w:tc>
          <w:tcPr>
            <w:tcW w:w="860" w:type="pct"/>
            <w:vMerge/>
            <w:shd w:val="clear" w:color="auto" w:fill="auto"/>
            <w:vAlign w:val="center"/>
          </w:tcPr>
          <w:p w14:paraId="6C29D691" w14:textId="77777777" w:rsidR="00641111" w:rsidRDefault="00641111">
            <w:pPr>
              <w:spacing w:line="480" w:lineRule="exact"/>
              <w:jc w:val="center"/>
              <w:rPr>
                <w:rFonts w:ascii="仿宋" w:eastAsia="仿宋" w:hAnsi="仿宋"/>
                <w:sz w:val="28"/>
                <w:szCs w:val="28"/>
              </w:rPr>
            </w:pPr>
          </w:p>
        </w:tc>
        <w:tc>
          <w:tcPr>
            <w:tcW w:w="424" w:type="pct"/>
            <w:shd w:val="clear" w:color="auto" w:fill="auto"/>
            <w:vAlign w:val="center"/>
          </w:tcPr>
          <w:p w14:paraId="1C196AF2" w14:textId="77777777" w:rsidR="00641111" w:rsidRPr="00761829" w:rsidRDefault="00641111">
            <w:pPr>
              <w:spacing w:line="480" w:lineRule="exact"/>
              <w:rPr>
                <w:rFonts w:ascii="仿宋" w:eastAsia="仿宋" w:hAnsi="仿宋"/>
                <w:sz w:val="22"/>
                <w:szCs w:val="22"/>
              </w:rPr>
            </w:pPr>
          </w:p>
        </w:tc>
        <w:tc>
          <w:tcPr>
            <w:tcW w:w="892" w:type="pct"/>
            <w:gridSpan w:val="2"/>
            <w:shd w:val="clear" w:color="auto" w:fill="auto"/>
            <w:vAlign w:val="center"/>
          </w:tcPr>
          <w:p w14:paraId="1628798B" w14:textId="77777777" w:rsidR="00641111" w:rsidRPr="00761829" w:rsidRDefault="00641111">
            <w:pPr>
              <w:spacing w:line="480" w:lineRule="exact"/>
              <w:rPr>
                <w:rFonts w:ascii="仿宋" w:eastAsia="仿宋" w:hAnsi="仿宋"/>
                <w:sz w:val="22"/>
                <w:szCs w:val="22"/>
              </w:rPr>
            </w:pPr>
          </w:p>
        </w:tc>
        <w:tc>
          <w:tcPr>
            <w:tcW w:w="423" w:type="pct"/>
            <w:shd w:val="clear" w:color="auto" w:fill="auto"/>
            <w:vAlign w:val="center"/>
          </w:tcPr>
          <w:p w14:paraId="29CB82BE" w14:textId="77777777" w:rsidR="00641111" w:rsidRPr="00761829" w:rsidRDefault="00641111">
            <w:pPr>
              <w:spacing w:line="480" w:lineRule="exact"/>
              <w:rPr>
                <w:rFonts w:ascii="仿宋" w:eastAsia="仿宋" w:hAnsi="仿宋"/>
                <w:sz w:val="22"/>
                <w:szCs w:val="22"/>
              </w:rPr>
            </w:pPr>
          </w:p>
        </w:tc>
        <w:tc>
          <w:tcPr>
            <w:tcW w:w="489" w:type="pct"/>
            <w:shd w:val="clear" w:color="auto" w:fill="auto"/>
            <w:vAlign w:val="center"/>
          </w:tcPr>
          <w:p w14:paraId="7F63842B" w14:textId="77777777" w:rsidR="00641111" w:rsidRPr="00761829" w:rsidRDefault="00641111">
            <w:pPr>
              <w:spacing w:line="480" w:lineRule="exact"/>
              <w:rPr>
                <w:rFonts w:ascii="仿宋" w:eastAsia="仿宋" w:hAnsi="仿宋"/>
                <w:sz w:val="22"/>
                <w:szCs w:val="22"/>
              </w:rPr>
            </w:pPr>
          </w:p>
        </w:tc>
        <w:tc>
          <w:tcPr>
            <w:tcW w:w="534" w:type="pct"/>
            <w:shd w:val="clear" w:color="auto" w:fill="auto"/>
            <w:vAlign w:val="center"/>
          </w:tcPr>
          <w:p w14:paraId="27D25AF6" w14:textId="77777777" w:rsidR="00641111" w:rsidRPr="00761829" w:rsidRDefault="00641111">
            <w:pPr>
              <w:spacing w:line="480" w:lineRule="exact"/>
              <w:rPr>
                <w:rFonts w:ascii="仿宋" w:eastAsia="仿宋" w:hAnsi="仿宋"/>
                <w:sz w:val="22"/>
                <w:szCs w:val="22"/>
              </w:rPr>
            </w:pPr>
          </w:p>
        </w:tc>
        <w:tc>
          <w:tcPr>
            <w:tcW w:w="470" w:type="pct"/>
            <w:shd w:val="clear" w:color="auto" w:fill="auto"/>
            <w:vAlign w:val="center"/>
          </w:tcPr>
          <w:p w14:paraId="4BF8543A" w14:textId="77777777" w:rsidR="00641111" w:rsidRPr="00761829" w:rsidRDefault="00641111">
            <w:pPr>
              <w:spacing w:line="480" w:lineRule="exact"/>
              <w:rPr>
                <w:rFonts w:ascii="仿宋" w:eastAsia="仿宋" w:hAnsi="仿宋"/>
                <w:sz w:val="22"/>
                <w:szCs w:val="22"/>
              </w:rPr>
            </w:pPr>
          </w:p>
        </w:tc>
        <w:tc>
          <w:tcPr>
            <w:tcW w:w="909" w:type="pct"/>
            <w:gridSpan w:val="2"/>
            <w:shd w:val="clear" w:color="auto" w:fill="auto"/>
            <w:vAlign w:val="center"/>
          </w:tcPr>
          <w:p w14:paraId="10C40C24" w14:textId="77777777" w:rsidR="00641111" w:rsidRPr="00761829" w:rsidRDefault="00641111">
            <w:pPr>
              <w:spacing w:line="480" w:lineRule="exact"/>
              <w:rPr>
                <w:rFonts w:ascii="仿宋" w:eastAsia="仿宋" w:hAnsi="仿宋"/>
                <w:sz w:val="22"/>
                <w:szCs w:val="22"/>
              </w:rPr>
            </w:pPr>
          </w:p>
        </w:tc>
      </w:tr>
      <w:tr w:rsidR="00641111" w14:paraId="66C51957" w14:textId="77777777" w:rsidTr="00761829">
        <w:trPr>
          <w:jc w:val="center"/>
        </w:trPr>
        <w:tc>
          <w:tcPr>
            <w:tcW w:w="860" w:type="pct"/>
            <w:shd w:val="clear" w:color="auto" w:fill="auto"/>
            <w:vAlign w:val="center"/>
          </w:tcPr>
          <w:p w14:paraId="7B6FF8DB" w14:textId="77777777" w:rsidR="00641111" w:rsidRDefault="00000000">
            <w:pPr>
              <w:spacing w:line="480" w:lineRule="exact"/>
              <w:jc w:val="center"/>
              <w:rPr>
                <w:rFonts w:ascii="仿宋" w:eastAsia="仿宋" w:hAnsi="仿宋"/>
                <w:sz w:val="28"/>
                <w:szCs w:val="28"/>
              </w:rPr>
            </w:pPr>
            <w:r>
              <w:rPr>
                <w:rFonts w:ascii="仿宋" w:eastAsia="仿宋" w:hAnsi="仿宋" w:cs="Times New Roman (正文 CS 字体)" w:hint="eastAsia"/>
                <w:sz w:val="28"/>
                <w:szCs w:val="28"/>
              </w:rPr>
              <w:t>项目负责人简介（5</w:t>
            </w:r>
            <w:r>
              <w:rPr>
                <w:rFonts w:ascii="仿宋" w:eastAsia="仿宋" w:hAnsi="仿宋" w:cs="Times New Roman (正文 CS 字体)"/>
                <w:sz w:val="28"/>
                <w:szCs w:val="28"/>
              </w:rPr>
              <w:t>0</w:t>
            </w:r>
            <w:r>
              <w:rPr>
                <w:rFonts w:ascii="仿宋" w:eastAsia="仿宋" w:hAnsi="仿宋" w:cs="Times New Roman (正文 CS 字体)" w:hint="eastAsia"/>
                <w:sz w:val="28"/>
                <w:szCs w:val="28"/>
              </w:rPr>
              <w:t>字以内）</w:t>
            </w:r>
          </w:p>
        </w:tc>
        <w:tc>
          <w:tcPr>
            <w:tcW w:w="4140" w:type="pct"/>
            <w:gridSpan w:val="9"/>
            <w:shd w:val="clear" w:color="auto" w:fill="auto"/>
            <w:vAlign w:val="center"/>
          </w:tcPr>
          <w:p w14:paraId="11AAF6A7" w14:textId="77777777" w:rsidR="00641111" w:rsidRDefault="00641111">
            <w:pPr>
              <w:spacing w:line="480" w:lineRule="exact"/>
              <w:rPr>
                <w:rFonts w:ascii="仿宋" w:eastAsia="仿宋" w:hAnsi="仿宋"/>
                <w:sz w:val="28"/>
                <w:szCs w:val="28"/>
              </w:rPr>
            </w:pPr>
          </w:p>
        </w:tc>
      </w:tr>
      <w:tr w:rsidR="00641111" w14:paraId="4D215DCF" w14:textId="77777777" w:rsidTr="00761829">
        <w:trPr>
          <w:jc w:val="center"/>
        </w:trPr>
        <w:tc>
          <w:tcPr>
            <w:tcW w:w="860" w:type="pct"/>
            <w:shd w:val="clear" w:color="auto" w:fill="auto"/>
            <w:vAlign w:val="center"/>
          </w:tcPr>
          <w:p w14:paraId="326A130C" w14:textId="77777777" w:rsidR="00641111" w:rsidRDefault="00000000">
            <w:pPr>
              <w:spacing w:line="480" w:lineRule="exact"/>
              <w:jc w:val="center"/>
              <w:rPr>
                <w:rFonts w:ascii="仿宋" w:eastAsia="仿宋" w:hAnsi="仿宋"/>
                <w:sz w:val="28"/>
                <w:szCs w:val="28"/>
              </w:rPr>
            </w:pPr>
            <w:r>
              <w:rPr>
                <w:rFonts w:ascii="仿宋" w:eastAsia="仿宋" w:hAnsi="仿宋" w:hint="eastAsia"/>
                <w:sz w:val="28"/>
                <w:szCs w:val="28"/>
              </w:rPr>
              <w:t>项目</w:t>
            </w:r>
            <w:r>
              <w:rPr>
                <w:rFonts w:ascii="仿宋" w:eastAsia="仿宋" w:hAnsi="仿宋"/>
                <w:sz w:val="28"/>
                <w:szCs w:val="28"/>
              </w:rPr>
              <w:t>简介</w:t>
            </w:r>
          </w:p>
          <w:p w14:paraId="2A69712D" w14:textId="1F9CCD96" w:rsidR="00641111" w:rsidRDefault="00000000">
            <w:pPr>
              <w:spacing w:line="480" w:lineRule="exact"/>
              <w:jc w:val="center"/>
              <w:rPr>
                <w:rFonts w:ascii="仿宋" w:eastAsia="仿宋" w:hAnsi="仿宋"/>
                <w:sz w:val="28"/>
                <w:szCs w:val="28"/>
              </w:rPr>
            </w:pPr>
            <w:r>
              <w:rPr>
                <w:rFonts w:ascii="仿宋" w:eastAsia="仿宋" w:hAnsi="仿宋"/>
                <w:sz w:val="28"/>
                <w:szCs w:val="28"/>
              </w:rPr>
              <w:t>（200</w:t>
            </w:r>
            <w:r w:rsidR="00761829">
              <w:rPr>
                <w:rFonts w:ascii="仿宋" w:eastAsia="仿宋" w:hAnsi="仿宋" w:hint="eastAsia"/>
                <w:sz w:val="28"/>
                <w:szCs w:val="28"/>
              </w:rPr>
              <w:t>—</w:t>
            </w:r>
            <w:r>
              <w:rPr>
                <w:rFonts w:ascii="仿宋" w:eastAsia="仿宋" w:hAnsi="仿宋" w:hint="eastAsia"/>
                <w:sz w:val="28"/>
                <w:szCs w:val="28"/>
              </w:rPr>
              <w:t>1000字</w:t>
            </w:r>
            <w:r>
              <w:rPr>
                <w:rFonts w:ascii="仿宋" w:eastAsia="仿宋" w:hAnsi="仿宋"/>
                <w:sz w:val="28"/>
                <w:szCs w:val="28"/>
              </w:rPr>
              <w:t>）</w:t>
            </w:r>
          </w:p>
        </w:tc>
        <w:tc>
          <w:tcPr>
            <w:tcW w:w="4140" w:type="pct"/>
            <w:gridSpan w:val="9"/>
            <w:shd w:val="clear" w:color="auto" w:fill="auto"/>
            <w:vAlign w:val="center"/>
          </w:tcPr>
          <w:p w14:paraId="2A279F92" w14:textId="77777777" w:rsidR="00641111" w:rsidRDefault="00641111">
            <w:pPr>
              <w:spacing w:line="480" w:lineRule="exact"/>
              <w:rPr>
                <w:rFonts w:ascii="仿宋" w:eastAsia="仿宋" w:hAnsi="仿宋"/>
                <w:sz w:val="28"/>
                <w:szCs w:val="28"/>
              </w:rPr>
            </w:pPr>
          </w:p>
        </w:tc>
      </w:tr>
      <w:tr w:rsidR="00641111" w14:paraId="4B096236" w14:textId="77777777" w:rsidTr="00761829">
        <w:trPr>
          <w:trHeight w:val="1822"/>
          <w:jc w:val="center"/>
        </w:trPr>
        <w:tc>
          <w:tcPr>
            <w:tcW w:w="860" w:type="pct"/>
            <w:shd w:val="clear" w:color="auto" w:fill="auto"/>
            <w:vAlign w:val="center"/>
          </w:tcPr>
          <w:p w14:paraId="1418A9C4" w14:textId="20DB69BB" w:rsidR="00641111" w:rsidRDefault="00000000">
            <w:pPr>
              <w:spacing w:line="480" w:lineRule="exact"/>
              <w:jc w:val="center"/>
              <w:rPr>
                <w:rFonts w:ascii="仿宋" w:eastAsia="仿宋" w:hAnsi="仿宋"/>
                <w:sz w:val="28"/>
                <w:szCs w:val="28"/>
              </w:rPr>
            </w:pPr>
            <w:r>
              <w:rPr>
                <w:rFonts w:ascii="仿宋" w:eastAsia="仿宋" w:hAnsi="仿宋" w:hint="eastAsia"/>
                <w:sz w:val="28"/>
                <w:szCs w:val="28"/>
              </w:rPr>
              <w:t>项目亮点和创新点</w:t>
            </w:r>
            <w:r>
              <w:rPr>
                <w:rFonts w:ascii="仿宋" w:eastAsia="仿宋" w:hAnsi="仿宋"/>
                <w:sz w:val="28"/>
                <w:szCs w:val="28"/>
              </w:rPr>
              <w:t>（200</w:t>
            </w:r>
            <w:r w:rsidR="00761829">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00字</w:t>
            </w:r>
            <w:r>
              <w:rPr>
                <w:rFonts w:ascii="仿宋" w:eastAsia="仿宋" w:hAnsi="仿宋"/>
                <w:sz w:val="28"/>
                <w:szCs w:val="28"/>
              </w:rPr>
              <w:t>）</w:t>
            </w:r>
          </w:p>
        </w:tc>
        <w:tc>
          <w:tcPr>
            <w:tcW w:w="4140" w:type="pct"/>
            <w:gridSpan w:val="9"/>
            <w:shd w:val="clear" w:color="auto" w:fill="auto"/>
            <w:vAlign w:val="center"/>
          </w:tcPr>
          <w:p w14:paraId="11357655" w14:textId="77777777" w:rsidR="00641111" w:rsidRDefault="00641111">
            <w:pPr>
              <w:spacing w:line="480" w:lineRule="exact"/>
              <w:rPr>
                <w:rFonts w:ascii="仿宋" w:eastAsia="仿宋" w:hAnsi="仿宋"/>
                <w:sz w:val="28"/>
                <w:szCs w:val="28"/>
              </w:rPr>
            </w:pPr>
          </w:p>
        </w:tc>
      </w:tr>
      <w:tr w:rsidR="00641111" w14:paraId="5592E11C" w14:textId="77777777" w:rsidTr="00761829">
        <w:trPr>
          <w:jc w:val="center"/>
        </w:trPr>
        <w:tc>
          <w:tcPr>
            <w:tcW w:w="860" w:type="pct"/>
            <w:shd w:val="clear" w:color="auto" w:fill="auto"/>
            <w:vAlign w:val="center"/>
          </w:tcPr>
          <w:p w14:paraId="42098876" w14:textId="4A2561E9" w:rsidR="00641111" w:rsidRDefault="00000000">
            <w:pPr>
              <w:spacing w:line="480" w:lineRule="exact"/>
              <w:jc w:val="center"/>
              <w:rPr>
                <w:rFonts w:ascii="仿宋" w:eastAsia="仿宋" w:hAnsi="仿宋"/>
                <w:sz w:val="28"/>
                <w:szCs w:val="28"/>
              </w:rPr>
            </w:pPr>
            <w:r>
              <w:rPr>
                <w:rFonts w:ascii="仿宋" w:eastAsia="仿宋" w:hAnsi="仿宋" w:hint="eastAsia"/>
                <w:sz w:val="28"/>
                <w:szCs w:val="28"/>
              </w:rPr>
              <w:t>项目的市场前景</w:t>
            </w:r>
            <w:r>
              <w:rPr>
                <w:rFonts w:ascii="仿宋" w:eastAsia="仿宋" w:hAnsi="仿宋"/>
                <w:sz w:val="28"/>
                <w:szCs w:val="28"/>
              </w:rPr>
              <w:t>（200</w:t>
            </w:r>
            <w:r w:rsidR="00761829">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00字</w:t>
            </w:r>
            <w:r>
              <w:rPr>
                <w:rFonts w:ascii="仿宋" w:eastAsia="仿宋" w:hAnsi="仿宋"/>
                <w:sz w:val="28"/>
                <w:szCs w:val="28"/>
              </w:rPr>
              <w:t>）</w:t>
            </w:r>
          </w:p>
        </w:tc>
        <w:tc>
          <w:tcPr>
            <w:tcW w:w="4140" w:type="pct"/>
            <w:gridSpan w:val="9"/>
            <w:shd w:val="clear" w:color="auto" w:fill="auto"/>
            <w:vAlign w:val="center"/>
          </w:tcPr>
          <w:p w14:paraId="02C4DE5A" w14:textId="77777777" w:rsidR="00641111" w:rsidRDefault="00641111">
            <w:pPr>
              <w:spacing w:line="480" w:lineRule="exact"/>
              <w:rPr>
                <w:rFonts w:ascii="仿宋" w:eastAsia="仿宋" w:hAnsi="仿宋"/>
                <w:sz w:val="28"/>
                <w:szCs w:val="28"/>
              </w:rPr>
            </w:pPr>
          </w:p>
        </w:tc>
      </w:tr>
      <w:tr w:rsidR="00641111" w14:paraId="349A0083" w14:textId="77777777" w:rsidTr="00761829">
        <w:trPr>
          <w:jc w:val="center"/>
        </w:trPr>
        <w:tc>
          <w:tcPr>
            <w:tcW w:w="860" w:type="pct"/>
            <w:shd w:val="clear" w:color="auto" w:fill="auto"/>
            <w:vAlign w:val="center"/>
          </w:tcPr>
          <w:p w14:paraId="7ED2D4C6" w14:textId="77777777" w:rsidR="00641111" w:rsidRDefault="00000000">
            <w:pPr>
              <w:spacing w:line="480" w:lineRule="exact"/>
              <w:jc w:val="center"/>
              <w:rPr>
                <w:rFonts w:ascii="仿宋" w:eastAsia="仿宋" w:hAnsi="仿宋"/>
                <w:sz w:val="28"/>
                <w:szCs w:val="28"/>
              </w:rPr>
            </w:pPr>
            <w:r>
              <w:rPr>
                <w:rFonts w:ascii="仿宋" w:eastAsia="仿宋" w:hAnsi="仿宋"/>
                <w:sz w:val="28"/>
                <w:szCs w:val="28"/>
              </w:rPr>
              <w:t>备　注</w:t>
            </w:r>
          </w:p>
        </w:tc>
        <w:tc>
          <w:tcPr>
            <w:tcW w:w="4140" w:type="pct"/>
            <w:gridSpan w:val="9"/>
            <w:shd w:val="clear" w:color="auto" w:fill="auto"/>
            <w:vAlign w:val="center"/>
          </w:tcPr>
          <w:p w14:paraId="7939AC75" w14:textId="77777777" w:rsidR="00641111" w:rsidRDefault="00641111">
            <w:pPr>
              <w:spacing w:line="480" w:lineRule="exact"/>
              <w:ind w:right="700"/>
              <w:jc w:val="right"/>
              <w:rPr>
                <w:rFonts w:ascii="仿宋" w:eastAsia="仿宋" w:hAnsi="仿宋"/>
                <w:sz w:val="28"/>
                <w:szCs w:val="28"/>
              </w:rPr>
            </w:pPr>
          </w:p>
        </w:tc>
      </w:tr>
    </w:tbl>
    <w:p w14:paraId="13126CBF" w14:textId="77777777" w:rsidR="00641111" w:rsidRDefault="00000000">
      <w:pPr>
        <w:spacing w:line="480" w:lineRule="exact"/>
        <w:ind w:firstLineChars="50" w:firstLine="120"/>
        <w:rPr>
          <w:rFonts w:ascii="仿宋" w:eastAsia="仿宋" w:hAnsi="仿宋"/>
          <w:sz w:val="24"/>
        </w:rPr>
      </w:pPr>
      <w:r>
        <w:rPr>
          <w:rFonts w:ascii="仿宋" w:eastAsia="仿宋" w:hAnsi="仿宋"/>
          <w:sz w:val="24"/>
        </w:rPr>
        <w:t>填写说明：1.每</w:t>
      </w:r>
      <w:r>
        <w:rPr>
          <w:rFonts w:ascii="仿宋" w:eastAsia="仿宋" w:hAnsi="仿宋" w:hint="eastAsia"/>
          <w:sz w:val="24"/>
        </w:rPr>
        <w:t>个项目</w:t>
      </w:r>
      <w:r>
        <w:rPr>
          <w:rFonts w:ascii="仿宋" w:eastAsia="仿宋" w:hAnsi="仿宋"/>
          <w:sz w:val="24"/>
        </w:rPr>
        <w:t>填写一</w:t>
      </w:r>
      <w:r>
        <w:rPr>
          <w:rFonts w:ascii="仿宋" w:eastAsia="仿宋" w:hAnsi="仿宋" w:hint="eastAsia"/>
          <w:sz w:val="24"/>
        </w:rPr>
        <w:t>份</w:t>
      </w:r>
      <w:r>
        <w:rPr>
          <w:rFonts w:ascii="仿宋" w:eastAsia="仿宋" w:hAnsi="仿宋"/>
          <w:sz w:val="24"/>
        </w:rPr>
        <w:t>表格，此表可复制；</w:t>
      </w:r>
    </w:p>
    <w:p w14:paraId="03342D03" w14:textId="7CD818F5" w:rsidR="00641111" w:rsidRPr="00761829" w:rsidRDefault="00000000" w:rsidP="00761829">
      <w:pPr>
        <w:spacing w:line="480" w:lineRule="exact"/>
        <w:ind w:rightChars="-567" w:right="-1191" w:firstLineChars="550" w:firstLine="1320"/>
        <w:rPr>
          <w:rFonts w:ascii="仿宋" w:eastAsia="仿宋" w:hAnsi="仿宋" w:hint="eastAsia"/>
          <w:sz w:val="24"/>
        </w:rPr>
      </w:pPr>
      <w:r>
        <w:rPr>
          <w:rFonts w:ascii="仿宋" w:eastAsia="仿宋" w:hAnsi="仿宋"/>
          <w:sz w:val="24"/>
        </w:rPr>
        <w:t>2</w:t>
      </w:r>
      <w:r>
        <w:rPr>
          <w:rFonts w:ascii="仿宋" w:eastAsia="仿宋" w:hAnsi="仿宋" w:hint="eastAsia"/>
          <w:sz w:val="24"/>
        </w:rPr>
        <w:t>．</w:t>
      </w:r>
      <w:r>
        <w:rPr>
          <w:rFonts w:ascii="仿宋" w:eastAsia="仿宋" w:hAnsi="仿宋"/>
          <w:sz w:val="24"/>
        </w:rPr>
        <w:t>如参赛团队需说明表中未涉及事宜，请在备注栏中写明</w:t>
      </w:r>
      <w:r>
        <w:rPr>
          <w:rFonts w:ascii="仿宋" w:eastAsia="仿宋" w:hAnsi="仿宋" w:hint="eastAsia"/>
          <w:sz w:val="24"/>
        </w:rPr>
        <w:t>（可另附页）；</w:t>
      </w:r>
    </w:p>
    <w:sectPr w:rsidR="00641111" w:rsidRPr="007618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58EF" w14:textId="77777777" w:rsidR="008F7DB7" w:rsidRDefault="008F7DB7" w:rsidP="00BF0051">
      <w:r>
        <w:separator/>
      </w:r>
    </w:p>
  </w:endnote>
  <w:endnote w:type="continuationSeparator" w:id="0">
    <w:p w14:paraId="0ECCEA3C" w14:textId="77777777" w:rsidR="008F7DB7" w:rsidRDefault="008F7DB7" w:rsidP="00BF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方正舒体"/>
    <w:charset w:val="86"/>
    <w:family w:val="auto"/>
    <w:pitch w:val="default"/>
    <w:sig w:usb0="00000000" w:usb1="00000000" w:usb2="00000012" w:usb3="00000000" w:csb0="00160001" w:csb1="1203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script"/>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Times New Roman (正文 CS 字体)">
    <w:altName w:val="宋体"/>
    <w:charset w:val="86"/>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031F5" w14:textId="77777777" w:rsidR="008F7DB7" w:rsidRDefault="008F7DB7" w:rsidP="00BF0051">
      <w:r>
        <w:separator/>
      </w:r>
    </w:p>
  </w:footnote>
  <w:footnote w:type="continuationSeparator" w:id="0">
    <w:p w14:paraId="3CE4F3F8" w14:textId="77777777" w:rsidR="008F7DB7" w:rsidRDefault="008F7DB7" w:rsidP="00BF0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8CD4F"/>
    <w:multiLevelType w:val="singleLevel"/>
    <w:tmpl w:val="6388CD4F"/>
    <w:lvl w:ilvl="0">
      <w:start w:val="1"/>
      <w:numFmt w:val="upperLetter"/>
      <w:lvlText w:val="%1."/>
      <w:lvlJc w:val="left"/>
      <w:pPr>
        <w:ind w:left="425" w:hanging="425"/>
      </w:pPr>
      <w:rPr>
        <w:rFonts w:hint="default"/>
      </w:rPr>
    </w:lvl>
  </w:abstractNum>
  <w:num w:numId="1" w16cid:durableId="199664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RmNWRiOTlmNGZkOGFkYjVkZjY4MTkzNDY4NDQ1ZmMifQ=="/>
  </w:docVars>
  <w:rsids>
    <w:rsidRoot w:val="1BCF4696"/>
    <w:rsid w:val="00641111"/>
    <w:rsid w:val="00761829"/>
    <w:rsid w:val="008F7DB7"/>
    <w:rsid w:val="00997676"/>
    <w:rsid w:val="009E5EAC"/>
    <w:rsid w:val="00A66AF6"/>
    <w:rsid w:val="00BF0051"/>
    <w:rsid w:val="085C433A"/>
    <w:rsid w:val="0C2122E7"/>
    <w:rsid w:val="12B747B4"/>
    <w:rsid w:val="17B15508"/>
    <w:rsid w:val="1BCF4696"/>
    <w:rsid w:val="367F11F4"/>
    <w:rsid w:val="3F5D6684"/>
    <w:rsid w:val="48E406E3"/>
    <w:rsid w:val="49261418"/>
    <w:rsid w:val="498517E7"/>
    <w:rsid w:val="4B481211"/>
    <w:rsid w:val="4F9B0A6E"/>
    <w:rsid w:val="4FFF2F7F"/>
    <w:rsid w:val="5D0E0D03"/>
    <w:rsid w:val="6CD164A4"/>
    <w:rsid w:val="74473FC0"/>
    <w:rsid w:val="7DD6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DAB35"/>
  <w15:docId w15:val="{6656AA1A-CCB8-4726-8803-DE81F81B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pPr>
      <w:keepNext/>
      <w:keepLines/>
      <w:spacing w:line="560" w:lineRule="exact"/>
      <w:jc w:val="center"/>
      <w:outlineLvl w:val="0"/>
    </w:pPr>
    <w:rPr>
      <w:rFonts w:asciiTheme="minorHAnsi" w:eastAsia="方正小标宋简体" w:hAnsiTheme="minorHAnsi"/>
      <w:kern w:val="44"/>
      <w:sz w:val="36"/>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qFormat/>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Normal (Web)"/>
    <w:basedOn w:val="a"/>
    <w:autoRedefine/>
    <w:uiPriority w:val="99"/>
    <w:unhideWhenUsed/>
    <w:qFormat/>
    <w:rPr>
      <w:sz w:val="24"/>
    </w:rPr>
  </w:style>
  <w:style w:type="paragraph" w:customStyle="1" w:styleId="10">
    <w:name w:val="修订1"/>
    <w:autoRedefine/>
    <w:hidden/>
    <w:uiPriority w:val="99"/>
    <w:unhideWhenUsed/>
    <w:qFormat/>
    <w:rPr>
      <w:rFonts w:ascii="Times New Roman" w:eastAsia="宋体" w:hAnsi="Times New Roman" w:cs="Times New Roman"/>
      <w:kern w:val="2"/>
      <w:sz w:val="21"/>
      <w:szCs w:val="24"/>
    </w:rPr>
  </w:style>
  <w:style w:type="character" w:customStyle="1" w:styleId="a7">
    <w:name w:val="页眉 字符"/>
    <w:basedOn w:val="a0"/>
    <w:link w:val="a6"/>
    <w:uiPriority w:val="99"/>
    <w:rPr>
      <w:rFonts w:ascii="Times New Roman" w:eastAsia="宋体" w:hAnsi="Times New Roman" w:cs="Times New Roman"/>
      <w:kern w:val="2"/>
      <w:sz w:val="18"/>
      <w:szCs w:val="18"/>
    </w:rPr>
  </w:style>
  <w:style w:type="character" w:customStyle="1" w:styleId="a5">
    <w:name w:val="页脚 字符"/>
    <w:basedOn w:val="a0"/>
    <w:link w:val="a4"/>
    <w:uiPriority w:val="9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吕佳</dc:creator>
  <cp:lastModifiedBy>尧 张</cp:lastModifiedBy>
  <cp:revision>5</cp:revision>
  <dcterms:created xsi:type="dcterms:W3CDTF">2024-04-09T14:36:00Z</dcterms:created>
  <dcterms:modified xsi:type="dcterms:W3CDTF">2024-04-10T01:58:00Z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C3AD3BB6CBD54CE1B6E2376C183C3911_13</vt:lpwstr>
  </property>
</Properties>
</file>